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480" w:rsidRDefault="00224480" w:rsidP="00224480">
      <w:pPr>
        <w:ind w:left="5954"/>
        <w:jc w:val="center"/>
        <w:rPr>
          <w:sz w:val="18"/>
          <w:szCs w:val="18"/>
          <w:lang w:val="ru-RU"/>
        </w:rPr>
      </w:pPr>
      <w:r w:rsidRPr="004C5A06">
        <w:rPr>
          <w:sz w:val="18"/>
          <w:szCs w:val="18"/>
          <w:lang w:val="ru-RU"/>
        </w:rPr>
        <w:t>Приложение №1</w:t>
      </w:r>
    </w:p>
    <w:p w:rsidR="00224480" w:rsidRDefault="00224480" w:rsidP="00224480">
      <w:pPr>
        <w:ind w:left="5954"/>
        <w:jc w:val="center"/>
        <w:rPr>
          <w:sz w:val="18"/>
          <w:szCs w:val="18"/>
          <w:lang w:val="ru-RU"/>
        </w:rPr>
      </w:pPr>
      <w:r w:rsidRPr="004C5A06">
        <w:rPr>
          <w:sz w:val="18"/>
          <w:szCs w:val="18"/>
          <w:lang w:val="ru-RU"/>
        </w:rPr>
        <w:t>к постановлению</w:t>
      </w:r>
    </w:p>
    <w:p w:rsidR="00224480" w:rsidRDefault="00224480" w:rsidP="00224480">
      <w:pPr>
        <w:ind w:left="5954"/>
        <w:jc w:val="center"/>
        <w:rPr>
          <w:sz w:val="18"/>
          <w:szCs w:val="18"/>
          <w:lang w:val="ru-RU"/>
        </w:rPr>
      </w:pPr>
      <w:r w:rsidRPr="004C5A06">
        <w:rPr>
          <w:sz w:val="18"/>
          <w:szCs w:val="18"/>
          <w:lang w:val="ru-RU"/>
        </w:rPr>
        <w:t xml:space="preserve">Территориальной избирательной комиссии </w:t>
      </w:r>
      <w:r>
        <w:rPr>
          <w:sz w:val="18"/>
          <w:szCs w:val="18"/>
          <w:lang w:val="ru-RU"/>
        </w:rPr>
        <w:t>Родионово-Несветайского района</w:t>
      </w:r>
    </w:p>
    <w:p w:rsidR="00224480" w:rsidRDefault="00224480" w:rsidP="00224480">
      <w:pPr>
        <w:ind w:left="5954"/>
        <w:jc w:val="center"/>
        <w:rPr>
          <w:sz w:val="18"/>
          <w:szCs w:val="18"/>
          <w:lang w:val="ru-RU"/>
        </w:rPr>
      </w:pPr>
      <w:r>
        <w:rPr>
          <w:sz w:val="18"/>
          <w:szCs w:val="18"/>
          <w:lang w:val="ru-RU"/>
        </w:rPr>
        <w:t>Ростовской области</w:t>
      </w:r>
    </w:p>
    <w:p w:rsidR="00224480" w:rsidRDefault="00224480" w:rsidP="00224480">
      <w:pPr>
        <w:ind w:left="5954"/>
        <w:jc w:val="center"/>
        <w:rPr>
          <w:sz w:val="18"/>
          <w:szCs w:val="18"/>
          <w:lang w:val="ru-RU"/>
        </w:rPr>
      </w:pPr>
      <w:r w:rsidRPr="004C5A06">
        <w:rPr>
          <w:sz w:val="18"/>
          <w:szCs w:val="18"/>
          <w:lang w:val="ru-RU"/>
        </w:rPr>
        <w:t xml:space="preserve">от </w:t>
      </w:r>
      <w:r>
        <w:rPr>
          <w:sz w:val="18"/>
          <w:szCs w:val="18"/>
          <w:lang w:val="ru-RU"/>
        </w:rPr>
        <w:t>16</w:t>
      </w:r>
      <w:r w:rsidRPr="004C5A06">
        <w:rPr>
          <w:sz w:val="18"/>
          <w:szCs w:val="18"/>
          <w:lang w:val="ru-RU"/>
        </w:rPr>
        <w:t xml:space="preserve"> августа 2023 г. № </w:t>
      </w:r>
      <w:r>
        <w:rPr>
          <w:sz w:val="18"/>
          <w:szCs w:val="18"/>
          <w:lang w:val="ru-RU"/>
        </w:rPr>
        <w:t>74</w:t>
      </w:r>
      <w:r w:rsidRPr="004C5A06">
        <w:rPr>
          <w:sz w:val="18"/>
          <w:szCs w:val="18"/>
          <w:lang w:val="ru-RU"/>
        </w:rPr>
        <w:t>-</w:t>
      </w:r>
      <w:r>
        <w:rPr>
          <w:sz w:val="18"/>
          <w:szCs w:val="18"/>
          <w:lang w:val="ru-RU"/>
        </w:rPr>
        <w:t>1</w:t>
      </w:r>
    </w:p>
    <w:p w:rsidR="00224480" w:rsidRDefault="00224480" w:rsidP="00224480">
      <w:pPr>
        <w:ind w:left="5954"/>
        <w:jc w:val="center"/>
        <w:rPr>
          <w:sz w:val="18"/>
          <w:szCs w:val="18"/>
          <w:lang w:val="ru-RU"/>
        </w:rPr>
      </w:pPr>
    </w:p>
    <w:p w:rsidR="00224480" w:rsidRDefault="00224480" w:rsidP="00224480">
      <w:pPr>
        <w:jc w:val="center"/>
        <w:rPr>
          <w:sz w:val="18"/>
          <w:szCs w:val="18"/>
          <w:lang w:val="ru-RU"/>
        </w:rPr>
      </w:pPr>
      <w:bookmarkStart w:id="0" w:name="_GoBack"/>
      <w:r>
        <w:rPr>
          <w:noProof/>
          <w:sz w:val="18"/>
          <w:szCs w:val="18"/>
          <w:lang w:val="ru-RU"/>
        </w:rPr>
        <w:drawing>
          <wp:inline distT="0" distB="0" distL="0" distR="0">
            <wp:extent cx="6119495" cy="896493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иб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8964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E84066" w:rsidRPr="00224480" w:rsidRDefault="00E84066">
      <w:pPr>
        <w:rPr>
          <w:lang w:val="ru-RU"/>
        </w:rPr>
      </w:pPr>
    </w:p>
    <w:sectPr w:rsidR="00E84066" w:rsidRPr="00224480" w:rsidSect="00224480">
      <w:pgSz w:w="11906" w:h="16838" w:code="9"/>
      <w:pgMar w:top="142" w:right="851" w:bottom="142" w:left="1418" w:header="709" w:footer="709" w:gutter="0"/>
      <w:paperSrc w:first="257" w:other="257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480"/>
    <w:rsid w:val="00224480"/>
    <w:rsid w:val="00C90F9B"/>
    <w:rsid w:val="00E84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48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448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4480"/>
    <w:rPr>
      <w:rFonts w:ascii="Tahoma" w:eastAsia="Times New Roman" w:hAnsi="Tahoma" w:cs="Tahoma"/>
      <w:sz w:val="16"/>
      <w:szCs w:val="16"/>
      <w:lang w:val="en-US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48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448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4480"/>
    <w:rPr>
      <w:rFonts w:ascii="Tahoma" w:eastAsia="Times New Roman" w:hAnsi="Tahoma" w:cs="Tahoma"/>
      <w:sz w:val="16"/>
      <w:szCs w:val="16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ТИК</Company>
  <LinksUpToDate>false</LinksUpToDate>
  <CharactersWithSpaces>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Золотухина</dc:creator>
  <cp:lastModifiedBy>Марина Золотухина</cp:lastModifiedBy>
  <cp:revision>1</cp:revision>
  <dcterms:created xsi:type="dcterms:W3CDTF">2023-08-25T12:44:00Z</dcterms:created>
  <dcterms:modified xsi:type="dcterms:W3CDTF">2023-08-25T12:46:00Z</dcterms:modified>
</cp:coreProperties>
</file>