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EFB"/>
  <w:body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bookmarkStart w:id="0" w:name="_GoBack"/>
      <w:bookmarkEnd w:id="0"/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c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РОССИЙСКАЯ ФЕДЕРАЦИЯ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t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ФЕДЕРАЛЬНЫЙ ЗАКОН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t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 политических партиях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i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Принят Государственной Думой                               21 июня 2001 года</w:t>
      </w:r>
    </w:p>
    <w:p w:rsidR="00000000" w:rsidRDefault="00740F02">
      <w:pPr>
        <w:pStyle w:val="i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Одобрен Советом Федерации                                    29 июня 2001 года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c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x"/>
          <w:sz w:val="27"/>
          <w:szCs w:val="27"/>
        </w:rPr>
        <w:t>(В редакции федеральных законов от 21.03.2002 № 31-ФЗ, от 25.07.2002 № 112-ФЗ, от 23.06.2003 № 85-ФЗ, от 08.12.2003 № 169-ФЗ, от 20.12.2004 № 168-ФЗ, от 28.12.2004 № 183-ФЗ, от 21.07.2005 № 93-ФЗ, от 31.12.2005 № 202-ФЗ, от 12.07.2006 № 106-ФЗ, от 30.12.20</w:t>
      </w:r>
      <w:r>
        <w:rPr>
          <w:rStyle w:val="markx"/>
          <w:sz w:val="27"/>
          <w:szCs w:val="27"/>
        </w:rPr>
        <w:t>06 № 274-ФЗ, от 26.04.2007 № 64-ФЗ, от 22.07.2008 № 144-ФЗ, от 23.07.2008 № 160-ФЗ, от 08.11.2008 № 200-ФЗ, от 05.04.2009 № 41-ФЗ, от 05.04.2009 № 42-ФЗ, от 28.04.2009 № 75-ФЗ, от 12.05.2009 № 94-ФЗ, от 19.07.2009 № 196-ФЗ, от 17.12.2009 № 319-ФЗ, от 06.05</w:t>
      </w:r>
      <w:r>
        <w:rPr>
          <w:rStyle w:val="markx"/>
          <w:sz w:val="27"/>
          <w:szCs w:val="27"/>
        </w:rPr>
        <w:t>.2010 № 80-ФЗ, от 04.06.2010 № 116-ФЗ, от 03.11.2010 № 289-ФЗ, от 05.04.2011 № 44-ФЗ, от 23.07.2011 № 259-ФЗ, от 20.10.2011 № 287-ФЗ, от 08.12.2011 № 421-ФЗ, от 02.04.2012 № 28-ФЗ, от 02.10.2012 № 157-ФЗ, от 01.12.2012 № 211-ФЗ, от 02.04.2013 № 30-ФЗ, от 0</w:t>
      </w:r>
      <w:r>
        <w:rPr>
          <w:rStyle w:val="markx"/>
          <w:sz w:val="27"/>
          <w:szCs w:val="27"/>
        </w:rPr>
        <w:t xml:space="preserve">7.05.2013 № 102-ФЗ, от 28.06.2014 № 185-ФЗ, от 21.07.2014 № 236-ФЗ, от 14.10.2014 № 300-ФЗ, от 24.11.2014 № 355-ФЗ, от 03.02.2015 № 6-ФЗ, от 23.05.2015 № 133-ФЗ, от 02.03.2016 № 41-ФЗ, от 09.03.2016 № 66-ФЗ, от 19.12.2016 № 452-ФЗ, от 28.12.2016 № 505-ФЗ, </w:t>
      </w:r>
      <w:r>
        <w:rPr>
          <w:rStyle w:val="markx"/>
          <w:sz w:val="27"/>
          <w:szCs w:val="27"/>
        </w:rPr>
        <w:t>от 05.12.2017 № 375-ФЗ, от 03.07.2018 № 178-ФЗ, от 26.07.2019 № 235-ФЗ, от 02.12.2019 № 423-ФЗ, от 30.04.2021 № 117-ФЗ, от 14.03.2022 № 60-ФЗ, от 01.04.2022 № 90-ФЗ, от 05.12.2022 № 498-ФЗ)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Российской Федерации признаются политическое многообразие, мно</w:t>
      </w:r>
      <w:r>
        <w:rPr>
          <w:color w:val="333333"/>
          <w:sz w:val="27"/>
          <w:szCs w:val="27"/>
        </w:rPr>
        <w:t>гопартийность. Исходя из этого конституционного принципа государством гарантируется равенство политических партий перед законом независимо от изложенных в их учредительных и программных документах идеологии, целей и задач.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Государством обеспечивается соблю</w:t>
      </w:r>
      <w:r>
        <w:rPr>
          <w:color w:val="333333"/>
          <w:sz w:val="27"/>
          <w:szCs w:val="27"/>
        </w:rPr>
        <w:t>дение прав и законных интересов политических партий.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ГЛАВА I. ОБЩИЕ ПОЛОЖЕНИЯ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1. Предмет регулирования настоящего Федерального закона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Предметом регулирования настоящего Федерального закона являются общественные отношения, возникающие в связи с</w:t>
      </w:r>
      <w:r>
        <w:rPr>
          <w:color w:val="333333"/>
          <w:sz w:val="27"/>
          <w:szCs w:val="27"/>
        </w:rPr>
        <w:t xml:space="preserve"> реализацией гражданами Российской Федерации права на объединение в политические партии и особенностями создания, деятельности, реорганизации и ликвидации политических партий в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2. Право граждан Российской Федерации на объедин</w:t>
      </w:r>
      <w:r>
        <w:rPr>
          <w:color w:val="333333"/>
          <w:sz w:val="27"/>
          <w:szCs w:val="27"/>
        </w:rPr>
        <w:t>ение в политические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Право граждан Российской Федерации на объединение в политические партии включает в себя право создавать на добровольной основе политические партии в соответствии со своими убеждениями, право вступать в политические партии либо </w:t>
      </w:r>
      <w:r>
        <w:rPr>
          <w:color w:val="333333"/>
          <w:sz w:val="27"/>
          <w:szCs w:val="27"/>
        </w:rPr>
        <w:t>воздерживаться от вступления в политические партии, право участвовать в деятельности политических партий в соответствии с их уставами, а также право беспрепятственно выходить из политических партий.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3. Понятие политической партии и ее структура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Политическая партия - это общественное объединение, созданное в целях участия граждан Российской Федерации в политической жизни общества посредством формирования и выражения их политической воли, участия в общественных и политических акциях, в выборах и</w:t>
      </w:r>
      <w:r>
        <w:rPr>
          <w:color w:val="333333"/>
          <w:sz w:val="27"/>
          <w:szCs w:val="27"/>
        </w:rPr>
        <w:t xml:space="preserve"> референдумах, а также в целях представления интересов граждан в органах государственной власти и органах местного самоуправления.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Политическая партия является видом общественной организации как организационно-правовой формы юридических лиц (пункт 3 статьи</w:t>
      </w:r>
      <w:r>
        <w:rPr>
          <w:color w:val="333333"/>
          <w:sz w:val="27"/>
          <w:szCs w:val="27"/>
        </w:rPr>
        <w:t xml:space="preserve"> 50 </w:t>
      </w:r>
      <w:r>
        <w:rPr>
          <w:rStyle w:val="cmd"/>
          <w:color w:val="333333"/>
          <w:sz w:val="27"/>
          <w:szCs w:val="27"/>
        </w:rPr>
        <w:t>Гражданского кодекса Российской Федерации</w:t>
      </w:r>
      <w:r>
        <w:rPr>
          <w:color w:val="333333"/>
          <w:sz w:val="27"/>
          <w:szCs w:val="27"/>
        </w:rPr>
        <w:t xml:space="preserve">). </w:t>
      </w:r>
      <w:r>
        <w:rPr>
          <w:rStyle w:val="mark"/>
          <w:sz w:val="27"/>
          <w:szCs w:val="27"/>
        </w:rPr>
        <w:t>(Дополнение абзацем - Федеральный закон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Политическая партия должна отвечать следующим требованиям: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политическая партия должна иметь региональные отделения не менее чем в половине</w:t>
      </w:r>
      <w:r>
        <w:rPr>
          <w:color w:val="333333"/>
          <w:sz w:val="27"/>
          <w:szCs w:val="27"/>
        </w:rPr>
        <w:t xml:space="preserve"> субъектов Российской Федерации, при этом в субъекте Российской Федерации может быть создано только одно региональное отделение данной политической партии;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в политической партии должно состоять не м</w:t>
      </w:r>
      <w:r>
        <w:rPr>
          <w:color w:val="333333"/>
          <w:sz w:val="27"/>
          <w:szCs w:val="27"/>
        </w:rPr>
        <w:t>енее пятисот членов политической партии с учетом требований, которые предусмотрены пунктом 6 статьи 23 настоящего Федерального закона. Уставом политической партии могут быть установлены требования к минимальной численности членов политической партии в ее р</w:t>
      </w:r>
      <w:r>
        <w:rPr>
          <w:color w:val="333333"/>
          <w:sz w:val="27"/>
          <w:szCs w:val="27"/>
        </w:rPr>
        <w:t xml:space="preserve">егиональных отделениях;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руководящие и иные органы политической партии, ее региональные отделения и иные структурные подразделения должны находиться на территории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(Пункт в редак</w:t>
      </w:r>
      <w:r>
        <w:rPr>
          <w:rStyle w:val="mark"/>
          <w:sz w:val="27"/>
          <w:szCs w:val="27"/>
        </w:rPr>
        <w:t>ции Федерального закона от 28.04.2009 № 75-ФЗ)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Под региональным отделением политической партии в настоящем Федеральном законе понимается структурное подразделение политической партии, созданное по решению ее уполномоченного руководящего органа и осущест</w:t>
      </w:r>
      <w:r>
        <w:rPr>
          <w:color w:val="333333"/>
          <w:sz w:val="27"/>
          <w:szCs w:val="27"/>
        </w:rPr>
        <w:t>вляющее свою деятельность на территории субъекта Российской Федерации. В субъекте Российской Федерации, в состав которого входит (входят) автономный округ (автономные округа), может быть создано единое региональное отделение политической партии. Иные струк</w:t>
      </w:r>
      <w:r>
        <w:rPr>
          <w:color w:val="333333"/>
          <w:sz w:val="27"/>
          <w:szCs w:val="27"/>
        </w:rPr>
        <w:t>турные подразделения политической партии (местные и первичные отделения) создаются в случаях и порядке, предусмотренных ее уставом.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Цели и задачи политической партии излагаются в ее уставе и программе.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Основными целями политической партии являются: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форм</w:t>
      </w:r>
      <w:r>
        <w:rPr>
          <w:color w:val="333333"/>
          <w:sz w:val="27"/>
          <w:szCs w:val="27"/>
        </w:rPr>
        <w:t>ирование общественного мнения;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политическое образование и воспитание граждан;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выражение мнений граждан по любым вопросам общественной жизни, доведение этих мнений до сведения широкой общественности и органов государственной власти;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выдвижение кандидатов (с</w:t>
      </w:r>
      <w:r>
        <w:rPr>
          <w:color w:val="333333"/>
          <w:sz w:val="27"/>
          <w:szCs w:val="27"/>
        </w:rPr>
        <w:t>писков кандидатов) на выборах Президента Российской Федерации, депутатов Государственной Думы Федерального Собрания Российской Федерации, высших должностных лиц субъектов Российской Федерации (руководителей высших исполнительных органов государственной вла</w:t>
      </w:r>
      <w:r>
        <w:rPr>
          <w:color w:val="333333"/>
          <w:sz w:val="27"/>
          <w:szCs w:val="27"/>
        </w:rPr>
        <w:t>сти субъектов Российской Федерации), в законодательные (представительные) органы государственной власти субъектов Российской Федерации, выборных должностных лиц местного самоуправления и в представительные органы муниципальных образований, участие в указан</w:t>
      </w:r>
      <w:r>
        <w:rPr>
          <w:color w:val="333333"/>
          <w:sz w:val="27"/>
          <w:szCs w:val="27"/>
        </w:rPr>
        <w:t xml:space="preserve">ных выборах, а также в работе избранных органов. </w:t>
      </w:r>
      <w:r>
        <w:rPr>
          <w:rStyle w:val="mark"/>
          <w:sz w:val="27"/>
          <w:szCs w:val="27"/>
        </w:rPr>
        <w:t>(В редакции федеральных законов от 21.07.2005 № 93-ФЗ; от 02.10.2012 № 157-ФЗ)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Под политической партией, представленной в Государственной Думе Федерального Собрания Российской Федерации, в настоящем Федер</w:t>
      </w:r>
      <w:r>
        <w:rPr>
          <w:color w:val="333333"/>
          <w:sz w:val="27"/>
          <w:szCs w:val="27"/>
        </w:rPr>
        <w:t xml:space="preserve">альном законе понимается политическая партия, федеральный список кандидатов которой допущен к распределению депутатских мандатов в Государственной Думе Федерального Собрания Российской Федерации. </w:t>
      </w:r>
      <w:r>
        <w:rPr>
          <w:rStyle w:val="mark"/>
          <w:sz w:val="27"/>
          <w:szCs w:val="27"/>
        </w:rPr>
        <w:t>(В редакции Федерального закона от 20.10.2011 № 287-ФЗ)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Под </w:t>
      </w:r>
      <w:r>
        <w:rPr>
          <w:color w:val="333333"/>
          <w:sz w:val="27"/>
          <w:szCs w:val="27"/>
        </w:rPr>
        <w:t>политической партией, представленной в законодательном (представительном) органе государственной власти субъекта Российской Федерации, в настоящем Федеральном законе понимается политическая партия, список кандидатов которой допущен к распределению депутатс</w:t>
      </w:r>
      <w:r>
        <w:rPr>
          <w:color w:val="333333"/>
          <w:sz w:val="27"/>
          <w:szCs w:val="27"/>
        </w:rPr>
        <w:t>ких мандатов в законодательном (представительном) органе государственной власти соответствующего субъекта Российской Федерации.</w:t>
      </w:r>
      <w:r>
        <w:rPr>
          <w:rStyle w:val="mark"/>
          <w:sz w:val="27"/>
          <w:szCs w:val="27"/>
        </w:rPr>
        <w:t> (В редакции Федерального закона от 02.12.2019 № 423-ФЗ)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пунктом - Федеральный закон от 04.06.2010 № 116-ФЗ)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</w:t>
      </w:r>
      <w:r>
        <w:rPr>
          <w:color w:val="333333"/>
          <w:sz w:val="27"/>
          <w:szCs w:val="27"/>
        </w:rPr>
        <w:t xml:space="preserve"> 4. Законодательство Российской Федерации о политических партиях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Деятельность политических партий основывается на Конституции Российской Федерации и регулируется федеральными конституционными законами, настоящим Федеральным законом и иными федеральными з</w:t>
      </w:r>
      <w:r>
        <w:rPr>
          <w:color w:val="333333"/>
          <w:sz w:val="27"/>
          <w:szCs w:val="27"/>
        </w:rPr>
        <w:t xml:space="preserve">аконами. Особенности гражданско-правового положения политической партии как вида общественной организации (пункт 4 статьи 49 </w:t>
      </w:r>
      <w:r>
        <w:rPr>
          <w:rStyle w:val="cmd"/>
          <w:color w:val="333333"/>
          <w:sz w:val="27"/>
          <w:szCs w:val="27"/>
        </w:rPr>
        <w:t>Гражданского кодекса Российской Федерации</w:t>
      </w:r>
      <w:r>
        <w:rPr>
          <w:color w:val="333333"/>
          <w:sz w:val="27"/>
          <w:szCs w:val="27"/>
        </w:rPr>
        <w:t xml:space="preserve">) определяются настоящим Федеральным законом. </w:t>
      </w:r>
      <w:r>
        <w:rPr>
          <w:rStyle w:val="mark"/>
          <w:sz w:val="27"/>
          <w:szCs w:val="27"/>
        </w:rPr>
        <w:t>(В редакции Федерального закона от 23.05.201</w:t>
      </w:r>
      <w:r>
        <w:rPr>
          <w:rStyle w:val="mark"/>
          <w:sz w:val="27"/>
          <w:szCs w:val="27"/>
        </w:rPr>
        <w:t>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5. Территориальная сфера деятельности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Политическая партия вправе осуществлять свою деятельность на всей территории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6. Наименование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</w:t>
      </w:r>
      <w:r>
        <w:rPr>
          <w:color w:val="333333"/>
          <w:sz w:val="27"/>
          <w:szCs w:val="27"/>
        </w:rPr>
        <w:t>В наименовании политической партии, как полном, так и сокращенном, не допускается использование наименований иных существующих в Российской Федерации политических партий и других общероссийских общественных объединений, наименований, схожих с этими наимено</w:t>
      </w:r>
      <w:r>
        <w:rPr>
          <w:color w:val="333333"/>
          <w:sz w:val="27"/>
          <w:szCs w:val="27"/>
        </w:rPr>
        <w:t xml:space="preserve">ваниями до степени смешения, либо наименований политических партий, прекративших свою деятельность вследствие ликвидации в связи с нарушением пункта 1 статьи 9 настоящего Федерального закона.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Наиме</w:t>
      </w:r>
      <w:r>
        <w:rPr>
          <w:color w:val="333333"/>
          <w:sz w:val="27"/>
          <w:szCs w:val="27"/>
        </w:rPr>
        <w:t xml:space="preserve">нование политической партии должно содержать слова "политическая партия". Организационно-правовая форма (общественная организация) в наименовании политической партии не указывается. </w:t>
      </w:r>
      <w:r>
        <w:rPr>
          <w:rStyle w:val="mark"/>
          <w:sz w:val="27"/>
          <w:szCs w:val="27"/>
        </w:rPr>
        <w:t>(Дополнение пунктом - Федеральный закон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В наиме</w:t>
      </w:r>
      <w:r>
        <w:rPr>
          <w:color w:val="333333"/>
          <w:sz w:val="27"/>
          <w:szCs w:val="27"/>
        </w:rPr>
        <w:t>новании политической партии не допускается использование наименований органов государственной власти и органов местного самоуправления, а также имени и (или) фамилии гражданина.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Региональные отделения и иные структурные подразделения политической партии</w:t>
      </w:r>
      <w:r>
        <w:rPr>
          <w:color w:val="333333"/>
          <w:sz w:val="27"/>
          <w:szCs w:val="27"/>
        </w:rPr>
        <w:t xml:space="preserve"> используют наименование этой политической партии с указанием своей территориальной принадлежности.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Политическая партия может использовать в своем наименовании слова "Россия", "Российская Федерация" и образованные на их основе слова и словосочетания.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</w:t>
      </w:r>
      <w:r>
        <w:rPr>
          <w:color w:val="333333"/>
          <w:sz w:val="27"/>
          <w:szCs w:val="27"/>
        </w:rPr>
        <w:t> Наименование политической партии должно соответствовать требованиям законодательства Российской Федерации об охране интеллектуальной собственности и (или) авторских прав. Запрещается использовать наименование политической партии, оскорбляющее расовые, нац</w:t>
      </w:r>
      <w:r>
        <w:rPr>
          <w:color w:val="333333"/>
          <w:sz w:val="27"/>
          <w:szCs w:val="27"/>
        </w:rPr>
        <w:t>иональные или религиозные чувства.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6. Юридические лица, не являющиеся политическими партиями, не могут использовать в своем наименовании слово "партия". </w:t>
      </w:r>
      <w:r>
        <w:rPr>
          <w:rStyle w:val="mark"/>
          <w:sz w:val="27"/>
          <w:szCs w:val="27"/>
        </w:rPr>
        <w:t>(В редакции Федерального закона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7. Символика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</w:t>
      </w:r>
      <w:r>
        <w:rPr>
          <w:color w:val="333333"/>
          <w:sz w:val="27"/>
          <w:szCs w:val="27"/>
        </w:rPr>
        <w:t>Политическая партия может иметь свои эмблему и иные символы, точное описание которых должно содержаться в уставе политической партии. Символика политической партии не должна совпадать с государственной символикой Российской Федерации, государственной симво</w:t>
      </w:r>
      <w:r>
        <w:rPr>
          <w:color w:val="333333"/>
          <w:sz w:val="27"/>
          <w:szCs w:val="27"/>
        </w:rPr>
        <w:t>ликой субъектов Российской Федерации, символикой муниципальных образований, а также с государственной символикой иностранных государств.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В качестве эмблемы и иных символов политической партии не могут быть использованы эмблемы и иные символы существующи</w:t>
      </w:r>
      <w:r>
        <w:rPr>
          <w:color w:val="333333"/>
          <w:sz w:val="27"/>
          <w:szCs w:val="27"/>
        </w:rPr>
        <w:t xml:space="preserve">х в Российской Федерации политических партий, а также эмблемы и иные символы организаций, деятельность которых на территории Российской Федерации запрещена. </w:t>
      </w:r>
      <w:r>
        <w:rPr>
          <w:rStyle w:val="mark"/>
          <w:sz w:val="27"/>
          <w:szCs w:val="27"/>
        </w:rPr>
        <w:t>(В редакции Федерального закона от 21.07.2014 № 236-ФЗ)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Символика политической партии должна соо</w:t>
      </w:r>
      <w:r>
        <w:rPr>
          <w:color w:val="333333"/>
          <w:sz w:val="27"/>
          <w:szCs w:val="27"/>
        </w:rPr>
        <w:t>тветствовать требованиям законодательства Российской Федерации об охране интеллектуальной собственности и (или) авторских прав. Запрещается использовать символику, оскорбляющую или порочащую Государственный флаг Российской Федерации, Государственный герб Р</w:t>
      </w:r>
      <w:r>
        <w:rPr>
          <w:color w:val="333333"/>
          <w:sz w:val="27"/>
          <w:szCs w:val="27"/>
        </w:rPr>
        <w:t xml:space="preserve">оссийской Федерации, Государственный гимн Российской Федерации, флаги, гербы, гимны субъектов Российской Федерации, муниципальных образований, иностранных государств, религиозные символы, а также символы, оскорбляющие расовые, национальные или религиозные </w:t>
      </w:r>
      <w:r>
        <w:rPr>
          <w:color w:val="333333"/>
          <w:sz w:val="27"/>
          <w:szCs w:val="27"/>
        </w:rPr>
        <w:t>чувства.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8. Основные принципы деятельности политических партий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Деятельность политических партий основывается на принципах добровольности, равноправия, самоуправления, законности и гласности. Политические партии свободны в определении своей вн</w:t>
      </w:r>
      <w:r>
        <w:rPr>
          <w:color w:val="333333"/>
          <w:sz w:val="27"/>
          <w:szCs w:val="27"/>
        </w:rPr>
        <w:t>утренней структуры, целей, форм и методов деятельности, за исключением ограничений, установленных настоящим Федеральным законом.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Деятельность политических партий не должна нарушать права и свободы человека и гражданина, гарантированные Конституцией Росс</w:t>
      </w:r>
      <w:r>
        <w:rPr>
          <w:color w:val="333333"/>
          <w:sz w:val="27"/>
          <w:szCs w:val="27"/>
        </w:rPr>
        <w:t>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Политические партии действуют гласно, информация об их учредительных и программных документах является общедоступной.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Политические партии должны создавать мужчинам и женщинам, гражданам Российской Федерации разных национальностей, я</w:t>
      </w:r>
      <w:r>
        <w:rPr>
          <w:color w:val="333333"/>
          <w:sz w:val="27"/>
          <w:szCs w:val="27"/>
        </w:rPr>
        <w:t>вляющимся членами политической партии, равные возможности для представительства в руководящих органах политической партии, в списках кандидатов в депутаты и на иные выборные должности в органах государственной власти и органах местного самоуправления.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</w:t>
      </w:r>
      <w:r>
        <w:rPr>
          <w:color w:val="333333"/>
          <w:sz w:val="27"/>
          <w:szCs w:val="27"/>
        </w:rPr>
        <w:t>атья 9. Ограничения на создание и деятельность политических партий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1. Запрещаются создание и деятельность политических партий, цели или действия которых направлены на осуществление экстремистской деятельности. </w:t>
      </w:r>
      <w:r>
        <w:rPr>
          <w:rStyle w:val="mark"/>
          <w:sz w:val="27"/>
          <w:szCs w:val="27"/>
        </w:rPr>
        <w:t>(В редакции Федерального закона от 25.07.200</w:t>
      </w:r>
      <w:r>
        <w:rPr>
          <w:rStyle w:val="mark"/>
          <w:sz w:val="27"/>
          <w:szCs w:val="27"/>
        </w:rPr>
        <w:t>2 № 112-ФЗ)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Включение в уставы и программы политических партий положений о защите идей социальной справедливости, равно как и деятельность политических партий, направленная на защиту социальной справедливости, не может рассматриваться как разжигание соц</w:t>
      </w:r>
      <w:r>
        <w:rPr>
          <w:color w:val="333333"/>
          <w:sz w:val="27"/>
          <w:szCs w:val="27"/>
        </w:rPr>
        <w:t>иальной розни.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Не допускается создание политических партий по признакам профессиональной, расовой, национальной или религиозной принадлежности.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Под признаками профессиональной, расовой, национальной или религиозной принадлежности в настоящем Федеральном</w:t>
      </w:r>
      <w:r>
        <w:rPr>
          <w:color w:val="333333"/>
          <w:sz w:val="27"/>
          <w:szCs w:val="27"/>
        </w:rPr>
        <w:t xml:space="preserve"> законе понимается указание в уставе и программе политической партии целей защиты профессиональных, расовых, национальных или религиозных интересов, а также отражение указанных целей в наименовании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Политическая партия не должна состоять из лиц одной профессии.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Структурные подразделения политических партий создаются и действуют только по территориальному признаку. Не допускается создание структурных подразделений политических партий в органах госуд</w:t>
      </w:r>
      <w:r>
        <w:rPr>
          <w:color w:val="333333"/>
          <w:sz w:val="27"/>
          <w:szCs w:val="27"/>
        </w:rPr>
        <w:t>арственной власти и органах местного самоуправления, в Вооруженных Силах Российской Федерации, в правоохранительных и иных государственных органах, в государственных и негосударственных организациях.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5. Не допускается деятельность политических партий и их </w:t>
      </w:r>
      <w:r>
        <w:rPr>
          <w:color w:val="333333"/>
          <w:sz w:val="27"/>
          <w:szCs w:val="27"/>
        </w:rPr>
        <w:t>структурных подразделений в органах государственной власти и органах местного самоуправления (за исключением законодательных (представительных) органов государственной власти и представительных органов муниципальных образований), в Вооруженных Силах Россий</w:t>
      </w:r>
      <w:r>
        <w:rPr>
          <w:color w:val="333333"/>
          <w:sz w:val="27"/>
          <w:szCs w:val="27"/>
        </w:rPr>
        <w:t xml:space="preserve">ской Федерации, в правоохранительных и иных государственных органах, в аппаратах законодательных (представительных) органов государственной власти, в государственных организациях. Запрещается вмешательство политических партий в учебный процесс </w:t>
      </w:r>
      <w:r>
        <w:rPr>
          <w:rStyle w:val="ed"/>
          <w:color w:val="333333"/>
          <w:sz w:val="27"/>
          <w:szCs w:val="27"/>
        </w:rPr>
        <w:t>образователь</w:t>
      </w:r>
      <w:r>
        <w:rPr>
          <w:rStyle w:val="ed"/>
          <w:color w:val="333333"/>
          <w:sz w:val="27"/>
          <w:szCs w:val="27"/>
        </w:rPr>
        <w:t>ных организаций</w:t>
      </w:r>
      <w:r>
        <w:rPr>
          <w:color w:val="333333"/>
          <w:sz w:val="27"/>
          <w:szCs w:val="27"/>
        </w:rPr>
        <w:t>.</w:t>
      </w:r>
      <w:r>
        <w:rPr>
          <w:rStyle w:val="mark"/>
          <w:sz w:val="27"/>
          <w:szCs w:val="27"/>
        </w:rPr>
        <w:t> (В редакции федеральных законов от 21.07.2005 № 93-ФЗ, от 30.04.2021 № 117-ФЗ)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Создание и деятельность на территории Российской Федерации политических партий иностранных государств и структурных подразделений указанных партий не допуска</w:t>
      </w:r>
      <w:r>
        <w:rPr>
          <w:color w:val="333333"/>
          <w:sz w:val="27"/>
          <w:szCs w:val="27"/>
        </w:rPr>
        <w:t>ются.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В случае введения на всей территории Российской Федерации или в ее отдельных местностях чрезвычайного или военного положения деятельность политических партий осуществляется в соответствии с федеральным конституционным законом о чрезвычайном или во</w:t>
      </w:r>
      <w:r>
        <w:rPr>
          <w:color w:val="333333"/>
          <w:sz w:val="27"/>
          <w:szCs w:val="27"/>
        </w:rPr>
        <w:t>енном положении.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10. Государство и политические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1. Вмешательство органов государственной власти и их должностных лиц в деятельность политических партий, равно как и вмешательство политических партий в деятельность органов государственной </w:t>
      </w:r>
      <w:r>
        <w:rPr>
          <w:color w:val="333333"/>
          <w:sz w:val="27"/>
          <w:szCs w:val="27"/>
        </w:rPr>
        <w:t>власти и их должностных лиц, не допускается.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Вопросы, затрагивающие интересы политических партий, решаются органами государственной власти и органами местного самоуправления с участием соответствующих политических партий или по согласованию с ними.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Л</w:t>
      </w:r>
      <w:r>
        <w:rPr>
          <w:color w:val="333333"/>
          <w:sz w:val="27"/>
          <w:szCs w:val="27"/>
        </w:rPr>
        <w:t xml:space="preserve">ица, замещающие государственные или муниципальные должности, и лица, находящиеся на государственной или муниципальной службе, не вправе использовать преимущества своего должностного или служебного положения в интересах политической партии, членами которой </w:t>
      </w:r>
      <w:r>
        <w:rPr>
          <w:color w:val="333333"/>
          <w:sz w:val="27"/>
          <w:szCs w:val="27"/>
        </w:rPr>
        <w:t>они являются, либо в интересах любой иной политической партии. Указанные лица, за исключением депутатов Государственной Думы Федерального Собрания Российской Федерации, депутатов иных законодательных (представительных) органов государственной власти и депу</w:t>
      </w:r>
      <w:r>
        <w:rPr>
          <w:color w:val="333333"/>
          <w:sz w:val="27"/>
          <w:szCs w:val="27"/>
        </w:rPr>
        <w:t xml:space="preserve">татов представительных органов муниципальных образований, не могут быть связаны решениями политической партии при исполнении своих должностных или служебных обязанностей.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Президент Российской Федера</w:t>
      </w:r>
      <w:r>
        <w:rPr>
          <w:color w:val="333333"/>
          <w:sz w:val="27"/>
          <w:szCs w:val="27"/>
        </w:rPr>
        <w:t>ции вправе приостанавливать свое членство в политической партии на срок осуществления своих полномочий.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ГЛАВА II. СОЗДАНИЕ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11. Способы создания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Политическая партия создается свободно, без разрешений о</w:t>
      </w:r>
      <w:r>
        <w:rPr>
          <w:color w:val="333333"/>
          <w:sz w:val="27"/>
          <w:szCs w:val="27"/>
        </w:rPr>
        <w:t xml:space="preserve">рганов государственной власти и должностных лиц. Политическая партия может быть создана на учредительном съезде политической партии. </w:t>
      </w:r>
      <w:r>
        <w:rPr>
          <w:rStyle w:val="mark"/>
          <w:sz w:val="27"/>
          <w:szCs w:val="27"/>
        </w:rPr>
        <w:t>(В редакции Федерального закона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Политическая партия считается созданной со дня принятия учредите</w:t>
      </w:r>
      <w:r>
        <w:rPr>
          <w:color w:val="333333"/>
          <w:sz w:val="27"/>
          <w:szCs w:val="27"/>
        </w:rPr>
        <w:t>льным съездом решений о создании политической партии, об образовании ее региональных отделений не менее чем в половине субъектов Российской Федерации, о принятии устава политической партии и о принятии ее программы, о формировании руководящих и контрольно-</w:t>
      </w:r>
      <w:r>
        <w:rPr>
          <w:color w:val="333333"/>
          <w:sz w:val="27"/>
          <w:szCs w:val="27"/>
        </w:rPr>
        <w:t xml:space="preserve">ревизионных органов политической партии. Делегаты учредительного съезда политической партии являются учредителями политической партии.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Со дня создания политическая партия осуществляет организационну</w:t>
      </w:r>
      <w:r>
        <w:rPr>
          <w:color w:val="333333"/>
          <w:sz w:val="27"/>
          <w:szCs w:val="27"/>
        </w:rPr>
        <w:t xml:space="preserve">ю и информационно-пропагандистскую деятельность, связанную с формированием региональных отделений политической партии и получением политической партией документа, подтверждающего факт внесения записи о ней в единый государственный реестр юридических лиц. </w:t>
      </w:r>
      <w:r>
        <w:rPr>
          <w:rStyle w:val="mark"/>
          <w:sz w:val="27"/>
          <w:szCs w:val="27"/>
        </w:rPr>
        <w:t>(</w:t>
      </w:r>
      <w:r>
        <w:rPr>
          <w:rStyle w:val="mark"/>
          <w:sz w:val="27"/>
          <w:szCs w:val="27"/>
        </w:rPr>
        <w:t>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</w:t>
      </w:r>
      <w:r>
        <w:rPr>
          <w:rStyle w:val="mark"/>
          <w:sz w:val="27"/>
          <w:szCs w:val="27"/>
        </w:rPr>
        <w:t>(Пункт утратил силу - Федеральный закон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</w:t>
      </w:r>
      <w:r>
        <w:rPr>
          <w:rStyle w:val="mark"/>
          <w:sz w:val="27"/>
          <w:szCs w:val="27"/>
        </w:rPr>
        <w:t>(Пункт утратил силу - Федеральный закон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12. Организационный комитет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Для подготовки, созыва и п</w:t>
      </w:r>
      <w:r>
        <w:rPr>
          <w:color w:val="333333"/>
          <w:sz w:val="27"/>
          <w:szCs w:val="27"/>
        </w:rPr>
        <w:t>роведения учредительного съезда политической партии гражданами Российской Федерации, имеющими право быть членами политической партии, образуется организационный комитет в составе не менее десяти человек.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Организационный комитет уведомляет в письменной ф</w:t>
      </w:r>
      <w:r>
        <w:rPr>
          <w:color w:val="333333"/>
          <w:sz w:val="27"/>
          <w:szCs w:val="27"/>
        </w:rPr>
        <w:t>орме федеральный орган исполнительной власти, уполномоченный на осуществление функций в сфере регистрации политических партий (далее - федеральный уполномоченный орган), о своем намерении создать политическую партию и указывает ее предполагаемое наименован</w:t>
      </w:r>
      <w:r>
        <w:rPr>
          <w:color w:val="333333"/>
          <w:sz w:val="27"/>
          <w:szCs w:val="27"/>
        </w:rPr>
        <w:t xml:space="preserve">ие. Вместе с уведомлением в указанный орган направляются: </w:t>
      </w:r>
      <w:r>
        <w:rPr>
          <w:rStyle w:val="mark"/>
          <w:sz w:val="27"/>
          <w:szCs w:val="27"/>
        </w:rPr>
        <w:t>(В редакции федеральных законов от 21.03.2002 № 31-ФЗ;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сведения не менее чем о десяти членах организационного комитета (фамилии, имена, отчества, даты рождения, гражданство</w:t>
      </w:r>
      <w:r>
        <w:rPr>
          <w:color w:val="333333"/>
          <w:sz w:val="27"/>
          <w:szCs w:val="27"/>
        </w:rPr>
        <w:t>, контактные телефоны);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</w:t>
      </w:r>
      <w:r>
        <w:rPr>
          <w:color w:val="333333"/>
          <w:sz w:val="27"/>
          <w:szCs w:val="27"/>
        </w:rPr>
        <w:t xml:space="preserve">протокол собрания организационного комитета, в котором указываются цель его создания, срок полномочий (но не более одного года), место нахождения, порядок использования денежных средств и иного имущества организационного комитета, а также сведения о члене </w:t>
      </w:r>
      <w:r>
        <w:rPr>
          <w:color w:val="333333"/>
          <w:sz w:val="27"/>
          <w:szCs w:val="27"/>
        </w:rPr>
        <w:t xml:space="preserve">организационного комитета, уполномоченном открыть расчетный счет для формирования средств организационного комитета и заключать гражданско-правовые договоры для обеспечения его деятельности (далее - уполномоченное лицо организационного комитета) (фамилия, </w:t>
      </w:r>
      <w:r>
        <w:rPr>
          <w:color w:val="333333"/>
          <w:sz w:val="27"/>
          <w:szCs w:val="27"/>
        </w:rPr>
        <w:t>имя, отчество, дата рождения, адрес места жительства, гражданство, серия и номер паспорта или заменяющего его документа, контактный телефон).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Федеральный уполномоченный орган в день получения уведомления и иных документов, указанных в пункте 2 настоящей</w:t>
      </w:r>
      <w:r>
        <w:rPr>
          <w:color w:val="333333"/>
          <w:sz w:val="27"/>
          <w:szCs w:val="27"/>
        </w:rPr>
        <w:t xml:space="preserve"> статьи, выдает уполномоченному лицу организационного комитета документ, подтверждающий их представление. </w:t>
      </w:r>
      <w:r>
        <w:rPr>
          <w:rStyle w:val="mark"/>
          <w:sz w:val="27"/>
          <w:szCs w:val="27"/>
        </w:rPr>
        <w:t>(В редакции федеральных законов от 21.03.2002 № 31-ФЗ; от 08.12.2011 № 421-ФЗ)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Организационный комитет в течение месяца со дня выдачи ему документа</w:t>
      </w:r>
      <w:r>
        <w:rPr>
          <w:color w:val="333333"/>
          <w:sz w:val="27"/>
          <w:szCs w:val="27"/>
        </w:rPr>
        <w:t xml:space="preserve">, указанного в пункте 3 настоящей статьи, публикует в одном или нескольких общероссийских периодических печатных изданиях сведения о намерении создать политическую партию и о представлении в федеральный уполномоченный орган соответствующих документов. </w:t>
      </w:r>
      <w:r>
        <w:rPr>
          <w:rStyle w:val="mark"/>
          <w:sz w:val="27"/>
          <w:szCs w:val="27"/>
        </w:rPr>
        <w:t>(В р</w:t>
      </w:r>
      <w:r>
        <w:rPr>
          <w:rStyle w:val="mark"/>
          <w:sz w:val="27"/>
          <w:szCs w:val="27"/>
        </w:rPr>
        <w:t>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13. Деятельность организационного комитета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Организационный комитет самостоятельно определяет порядок своей деятельности. В течение срока своих полномочий организационный комитет проводит учре</w:t>
      </w:r>
      <w:r>
        <w:rPr>
          <w:color w:val="333333"/>
          <w:sz w:val="27"/>
          <w:szCs w:val="27"/>
        </w:rPr>
        <w:t>дительный съезд политической партии. В этих целях организационный комитет: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осуществляет организационную и информационно-пропагандистскую деятельность, направленную на формирование в субъектах Российской Федерации региональных отделений создаваемой политиче</w:t>
      </w:r>
      <w:r>
        <w:rPr>
          <w:color w:val="333333"/>
          <w:sz w:val="27"/>
          <w:szCs w:val="27"/>
        </w:rPr>
        <w:t>ской партии, в том числе проводит собрания сторонников создаваемой политической партии для избрания делегатов на учредительный съезд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открывает через уполномоченное лицо организационного комитета расчетный счет в одной из кредитных орга</w:t>
      </w:r>
      <w:r>
        <w:rPr>
          <w:color w:val="333333"/>
          <w:sz w:val="27"/>
          <w:szCs w:val="27"/>
        </w:rPr>
        <w:t xml:space="preserve">низаций Российской Федерации и сообщает об этом в федеральный уполномоченный орган.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2. Средства организационного комитета формируются из пожертвований политическим партиям, сбор которых осуществляется </w:t>
      </w:r>
      <w:r>
        <w:rPr>
          <w:color w:val="333333"/>
          <w:sz w:val="27"/>
          <w:szCs w:val="27"/>
        </w:rPr>
        <w:t>в соответствии с требованиями статьи 30 настоящего Федерального закона.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После проведения учредительного съезда политической партии организационный комитет прекращает свою деятельность. При этом денежные средства и иное имущество организационного комитет</w:t>
      </w:r>
      <w:r>
        <w:rPr>
          <w:color w:val="333333"/>
          <w:sz w:val="27"/>
          <w:szCs w:val="27"/>
        </w:rPr>
        <w:t>а, а также финансовый отчет об их использовании, в котором указываются источники поступления денежных средств и иного имущества, передаются созданной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В случае, если организационным комитетом в течение срока его полномочий не будет п</w:t>
      </w:r>
      <w:r>
        <w:rPr>
          <w:color w:val="333333"/>
          <w:sz w:val="27"/>
          <w:szCs w:val="27"/>
        </w:rPr>
        <w:t>роведен учредительный съезд политической партии, по истечении этого срока организационный комитет прекращает свою деятельность. При этом оставшиеся денежные средства организационного комитета передаются жертвователям пропорционально внесенным пожертвования</w:t>
      </w:r>
      <w:r>
        <w:rPr>
          <w:color w:val="333333"/>
          <w:sz w:val="27"/>
          <w:szCs w:val="27"/>
        </w:rPr>
        <w:t xml:space="preserve">м, иное имущество возвращается жертвователям. В случае невозможности возврата оставшиеся денежные средства и иное имущество организационного комитета обращаются в доход федерального бюджета. </w:t>
      </w:r>
      <w:r>
        <w:rPr>
          <w:rStyle w:val="mark"/>
          <w:sz w:val="27"/>
          <w:szCs w:val="27"/>
        </w:rPr>
        <w:t>(В редакции Федерального закона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Статья </w:t>
      </w:r>
      <w:r>
        <w:rPr>
          <w:color w:val="333333"/>
          <w:sz w:val="27"/>
          <w:szCs w:val="27"/>
        </w:rPr>
        <w:t>14. Учредительный съезд политической партии</w:t>
      </w:r>
    </w:p>
    <w:p w:rsidR="00000000" w:rsidRDefault="00740F02">
      <w:pPr>
        <w:pStyle w:val="i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(Наименование в редакции Федерального закона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Сведения о месте и дате проведения учредительного съезда политической партии организационный комитет публикует в "Российской газете" или и</w:t>
      </w:r>
      <w:r>
        <w:rPr>
          <w:color w:val="333333"/>
          <w:sz w:val="27"/>
          <w:szCs w:val="27"/>
        </w:rPr>
        <w:t>ных общероссийских периодических печатных изданиях не позднее чем за месяц до дня созыва учредительного съезда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"Российская газета" обязана на безвозмездной основе опубликовать сведения о месте и дате проведения учредительного съезда по</w:t>
      </w:r>
      <w:r>
        <w:rPr>
          <w:color w:val="333333"/>
          <w:sz w:val="27"/>
          <w:szCs w:val="27"/>
        </w:rPr>
        <w:t>литической партии в течение двух недель со дня представления в издание данных сведений.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(Пункт в редакции Федерального закона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Учредительный съезд политической партии считается правомочным в случае, если в его работе приняли участ</w:t>
      </w:r>
      <w:r>
        <w:rPr>
          <w:color w:val="333333"/>
          <w:sz w:val="27"/>
          <w:szCs w:val="27"/>
        </w:rPr>
        <w:t>ие делегаты, представляющие не менее чем половину субъектов Российской Федерации и преимущественно проживающие в этих субъектах Российской Федерации. Норма представительства делегатов учредительного съезда устанавливается организационным комитетом из расче</w:t>
      </w:r>
      <w:r>
        <w:rPr>
          <w:color w:val="333333"/>
          <w:sz w:val="27"/>
          <w:szCs w:val="27"/>
        </w:rPr>
        <w:t>та, что каждый из указанных субъектов Российской Федерации должен быть представлен не менее чем двумя делегатами. Решения учредительного съезда политической партии, предусмотренные пунктом 2 статьи 11 настоящего Федерального закона, принимаются большинство</w:t>
      </w:r>
      <w:r>
        <w:rPr>
          <w:color w:val="333333"/>
          <w:sz w:val="27"/>
          <w:szCs w:val="27"/>
        </w:rPr>
        <w:t xml:space="preserve">м голосов делегатов учредительного съезда политической партии.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</w:t>
      </w:r>
      <w:r>
        <w:rPr>
          <w:rStyle w:val="mark"/>
          <w:sz w:val="27"/>
          <w:szCs w:val="27"/>
        </w:rPr>
        <w:t>(Пункт утратил силу - Федеральный закон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</w:t>
      </w:r>
      <w:r>
        <w:rPr>
          <w:rStyle w:val="mark"/>
          <w:sz w:val="27"/>
          <w:szCs w:val="27"/>
        </w:rPr>
        <w:t>(Пункт утратил силу - Федеральный закон от 03.11.2010 № 289-ФЗ)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</w:t>
      </w:r>
      <w:r>
        <w:rPr>
          <w:color w:val="333333"/>
          <w:sz w:val="27"/>
          <w:szCs w:val="27"/>
        </w:rPr>
        <w:t>АВА III. ГОСУДАРСТВЕННАЯ РЕГИСТРАЦИЯ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15. Государственная регистрация политической партии и ее региональных отделений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Политическая партия и ее региональные отделения подлежат государственной регистрации в соответствии с Фед</w:t>
      </w:r>
      <w:r>
        <w:rPr>
          <w:color w:val="333333"/>
          <w:sz w:val="27"/>
          <w:szCs w:val="27"/>
        </w:rPr>
        <w:t xml:space="preserve">еральным законом </w:t>
      </w:r>
      <w:r>
        <w:rPr>
          <w:rStyle w:val="cmd"/>
          <w:color w:val="333333"/>
          <w:sz w:val="27"/>
          <w:szCs w:val="27"/>
        </w:rPr>
        <w:t>"О государственной регистрации юридических лиц и индивидуальных предпринимателей"</w:t>
      </w:r>
      <w:r>
        <w:rPr>
          <w:color w:val="333333"/>
          <w:sz w:val="27"/>
          <w:szCs w:val="27"/>
        </w:rPr>
        <w:t xml:space="preserve"> с учетом установленного настоящим Федеральным законом специального порядка государственной регистрации политической партии и ее региональных отделений. Полит</w:t>
      </w:r>
      <w:r>
        <w:rPr>
          <w:color w:val="333333"/>
          <w:sz w:val="27"/>
          <w:szCs w:val="27"/>
        </w:rPr>
        <w:t>ическая партия и ее региональные отделения осуществляют свою деятельность в полном объеме, в том числе как юридические лица, с момента государственной регистрации. Подтверждением государственной регистрации политической партии или ее регионального отделени</w:t>
      </w:r>
      <w:r>
        <w:rPr>
          <w:color w:val="333333"/>
          <w:sz w:val="27"/>
          <w:szCs w:val="27"/>
        </w:rPr>
        <w:t xml:space="preserve">я является документ, подтверждающий факт внесения записи о политической партии или ее региональном отделении в единый государственный реестр юридических лиц. </w:t>
      </w:r>
      <w:r>
        <w:rPr>
          <w:rStyle w:val="mark"/>
          <w:sz w:val="27"/>
          <w:szCs w:val="27"/>
        </w:rPr>
        <w:t>(В редакции федеральных законов от 21.03.2002 № 31-ФЗ; от 08.12.2003 № 169-ФЗ)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</w:t>
      </w:r>
      <w:r>
        <w:rPr>
          <w:color w:val="333333"/>
          <w:sz w:val="27"/>
          <w:szCs w:val="27"/>
        </w:rPr>
        <w:t>Решение о государственной регистрации политической партии и ее региональных отделений принимается соответственно федеральным уполномоченным органом и его территориальными органами (далее - уполномоченные органы). Внесение в единый государственный реестр юр</w:t>
      </w:r>
      <w:r>
        <w:rPr>
          <w:color w:val="333333"/>
          <w:sz w:val="27"/>
          <w:szCs w:val="27"/>
        </w:rPr>
        <w:t xml:space="preserve">идических лиц сведений о создании, реорганизации и ликвидации политической партии и ее региональных отделений, а также иных предусмотренных федеральными законами сведений осуществляется уполномоченным в соответствии со статьей 2 Федерального закона </w:t>
      </w:r>
      <w:r>
        <w:rPr>
          <w:rStyle w:val="cmd"/>
          <w:color w:val="333333"/>
          <w:sz w:val="27"/>
          <w:szCs w:val="27"/>
        </w:rPr>
        <w:t>"О госу</w:t>
      </w:r>
      <w:r>
        <w:rPr>
          <w:rStyle w:val="cmd"/>
          <w:color w:val="333333"/>
          <w:sz w:val="27"/>
          <w:szCs w:val="27"/>
        </w:rPr>
        <w:t>дарственной регистрации юридических лиц и индивидуальных предпринимателей"</w:t>
      </w:r>
      <w:r>
        <w:rPr>
          <w:color w:val="333333"/>
          <w:sz w:val="27"/>
          <w:szCs w:val="27"/>
        </w:rPr>
        <w:t xml:space="preserve"> федеральным органом исполнительной власти (далее - регистрирующий орган) на основании принимаемого федеральным уполномоченным органом или его территориальным органом решения о соотв</w:t>
      </w:r>
      <w:r>
        <w:rPr>
          <w:color w:val="333333"/>
          <w:sz w:val="27"/>
          <w:szCs w:val="27"/>
        </w:rPr>
        <w:t>етствующей государственной регистрации. При этом порядок взаимодействия уполномоченных органов с регистрирующим органом по вопросам государственной регистрации политической партии и ее региональных отделений определяется Правительством Российской Федерации</w:t>
      </w:r>
      <w:r>
        <w:rPr>
          <w:color w:val="333333"/>
          <w:sz w:val="27"/>
          <w:szCs w:val="27"/>
        </w:rPr>
        <w:t xml:space="preserve">. </w:t>
      </w:r>
      <w:r>
        <w:rPr>
          <w:rStyle w:val="mark"/>
          <w:sz w:val="27"/>
          <w:szCs w:val="27"/>
        </w:rPr>
        <w:t>(В редакции федеральных законов от 21.03.2002 № 31-ФЗ; от 08.12.2003 № 169-ФЗ)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</w:t>
      </w:r>
      <w:r>
        <w:rPr>
          <w:color w:val="333333"/>
          <w:sz w:val="27"/>
          <w:szCs w:val="27"/>
        </w:rPr>
        <w:t xml:space="preserve">Документы, необходимые для государственной регистрации политической партии, представляются в федеральный уполномоченный орган не позднее чем через шесть месяцев со дня проведения учредительного съезда политической партии. </w:t>
      </w:r>
      <w:r>
        <w:rPr>
          <w:rStyle w:val="mark"/>
          <w:sz w:val="27"/>
          <w:szCs w:val="27"/>
        </w:rPr>
        <w:t>(В редакции федеральных законов от</w:t>
      </w:r>
      <w:r>
        <w:rPr>
          <w:rStyle w:val="mark"/>
          <w:sz w:val="27"/>
          <w:szCs w:val="27"/>
        </w:rPr>
        <w:t> 21.03.2002 № 31-ФЗ;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Государственная регистрация региональных отделений политической партии осуществляется после государственной регистрации политической партии, при этом не менее чем в половине субъектов Российской Федерации гос</w:t>
      </w:r>
      <w:r>
        <w:rPr>
          <w:color w:val="333333"/>
          <w:sz w:val="27"/>
          <w:szCs w:val="27"/>
        </w:rPr>
        <w:t xml:space="preserve">ударственная регистрация региональных отделений политической партии должна быть осуществлена не позднее чем через шесть месяцев со дня государственной регистрации политической партии.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Федеральный уп</w:t>
      </w:r>
      <w:r>
        <w:rPr>
          <w:color w:val="333333"/>
          <w:sz w:val="27"/>
          <w:szCs w:val="27"/>
        </w:rPr>
        <w:t>олномоченный орган или его территориальный орган при установлении соответствия документов, необходимых для государственной регистрации политической партии или ее регионального отделения, требованиям настоящего Федерального закона принимает решение о госуда</w:t>
      </w:r>
      <w:r>
        <w:rPr>
          <w:color w:val="333333"/>
          <w:sz w:val="27"/>
          <w:szCs w:val="27"/>
        </w:rPr>
        <w:t>рственной регистрации политической партии или ее регионального отделения и направляет в регистрирующий орган сведения и документы, необходимые для осуществления данным органом функций по ведению единого государственного реестра юридических лиц.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На основани</w:t>
      </w:r>
      <w:r>
        <w:rPr>
          <w:color w:val="333333"/>
          <w:sz w:val="27"/>
          <w:szCs w:val="27"/>
        </w:rPr>
        <w:t>и указанного решения, принятого федеральным уполномоченным органом или его территориальным органом, и представленных ими необходимых сведений и документов регистрирующий орган в срок не более чем пять рабочих дней со дня получения необходимых сведений и до</w:t>
      </w:r>
      <w:r>
        <w:rPr>
          <w:color w:val="333333"/>
          <w:sz w:val="27"/>
          <w:szCs w:val="27"/>
        </w:rPr>
        <w:t>кументов вносит в единый государственный реестр юридических лиц запись о политической партии или ее региональном отделении и не позднее рабочего дня, следующего за днем внесения такой записи, сообщает об этом в орган, принявший решение о государственной ре</w:t>
      </w:r>
      <w:r>
        <w:rPr>
          <w:color w:val="333333"/>
          <w:sz w:val="27"/>
          <w:szCs w:val="27"/>
        </w:rPr>
        <w:t>гистрации политической партии или ее регионального отделения.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Федеральный уполномоченный орган или его территориальный орган не позднее чем через три рабочих дня со дня получения от регистрирующего органа информации о внесенной в единый государственный рее</w:t>
      </w:r>
      <w:r>
        <w:rPr>
          <w:color w:val="333333"/>
          <w:sz w:val="27"/>
          <w:szCs w:val="27"/>
        </w:rPr>
        <w:t>стр юридических лиц записи о политической партии или ее региональном отделении выдает уполномоченному лицу политической партии или ее регионального отделения документ, подтверждающий факт внесения соответствующей записи в единый государственный реестр юрид</w:t>
      </w:r>
      <w:r>
        <w:rPr>
          <w:color w:val="333333"/>
          <w:sz w:val="27"/>
          <w:szCs w:val="27"/>
        </w:rPr>
        <w:t>ических лиц. При этом в случае, если не принято решение об отказе в государственной регистрации политической партии или ее регионального отделения, указанный документ должен быть выдан не позднее чем через месяц со дня подачи соответствующего заявления о г</w:t>
      </w:r>
      <w:r>
        <w:rPr>
          <w:color w:val="333333"/>
          <w:sz w:val="27"/>
          <w:szCs w:val="27"/>
        </w:rPr>
        <w:t>осударственной регистрации, а в случае, если в соответствии с пунктом 5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настоящей статьи принято решение о приостановлении государственной регистрации политической партии или ее регионального отделения, течение указанного срока прерывается. Часть такого с</w:t>
      </w:r>
      <w:r>
        <w:rPr>
          <w:color w:val="333333"/>
          <w:sz w:val="27"/>
          <w:szCs w:val="27"/>
        </w:rPr>
        <w:t>рока, истекшая до принятия решения о приостановлении государственной регистрации политической партии или ее регионального отделения, не засчитывается в новый срок, течение которого начинается со дня повторного представления документов, необходимых для госу</w:t>
      </w:r>
      <w:r>
        <w:rPr>
          <w:color w:val="333333"/>
          <w:sz w:val="27"/>
          <w:szCs w:val="27"/>
        </w:rPr>
        <w:t xml:space="preserve">дарственной регистрации политической партии или ее регионального отделения.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(Пункт 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В случаях, предусмотренных пунктами 1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и 2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статьи 20 настоя</w:t>
      </w:r>
      <w:r>
        <w:rPr>
          <w:color w:val="333333"/>
          <w:sz w:val="27"/>
          <w:szCs w:val="27"/>
        </w:rPr>
        <w:t>щего Федерального закона, федеральный уполномоченный орган или его территориальный орган принимает решение о приостановлении государственной регистрации политической партии или ее регионального отделения до устранения оснований, вызвавших приостановление г</w:t>
      </w:r>
      <w:r>
        <w:rPr>
          <w:color w:val="333333"/>
          <w:sz w:val="27"/>
          <w:szCs w:val="27"/>
        </w:rPr>
        <w:t>осударственной регистрации, но не более чем на три месяца. В случае принятия решения о приостановлении государственной регистрации федеральный уполномоченный орган или его территориальный орган выдает уполномоченному лицу политической партии или ее региона</w:t>
      </w:r>
      <w:r>
        <w:rPr>
          <w:color w:val="333333"/>
          <w:sz w:val="27"/>
          <w:szCs w:val="27"/>
        </w:rPr>
        <w:t>льного отделения письменное мотивированное заключение. В заключении указываются: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конкретные положения настоящего Федерального закона, послужившие основанием для приостановления государственной регистрации политической партии или ее регионального отделения;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исчерпывающий перечень несоответствий документов, представленных на государственную регистрацию, Конституции Российской Федерации, федеральным конституционным законам, настоящему Федеральному закону и иным федеральным законам. При этом в каждом случае ука</w:t>
      </w:r>
      <w:r>
        <w:rPr>
          <w:color w:val="333333"/>
          <w:sz w:val="27"/>
          <w:szCs w:val="27"/>
        </w:rPr>
        <w:t>зывается, какому конкретному положению нормативного правового акта не соответствует представленный документ и в чем выражается это несоответствие.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Неустранение оснований, вызвавших приостановление государственной регистрации политической партии или ее реги</w:t>
      </w:r>
      <w:r>
        <w:rPr>
          <w:color w:val="333333"/>
          <w:sz w:val="27"/>
          <w:szCs w:val="27"/>
        </w:rPr>
        <w:t>онального отделения, в установленный указанным решением срок является основанием для принятия федеральным уполномоченным органом или его территориальным органом решения об отказе в государственной регистрации политической партии или ее регионального отделе</w:t>
      </w:r>
      <w:r>
        <w:rPr>
          <w:color w:val="333333"/>
          <w:sz w:val="27"/>
          <w:szCs w:val="27"/>
        </w:rPr>
        <w:t>ния.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пунктом - Федеральный закон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В случае, если политическая партия в течение месяца со дня истечения срока, предусмотренного пунктом 4 настоящей статьи, не представит в федеральный уполномоченный орган копии документо</w:t>
      </w:r>
      <w:r>
        <w:rPr>
          <w:color w:val="333333"/>
          <w:sz w:val="27"/>
          <w:szCs w:val="27"/>
        </w:rPr>
        <w:t>в о государственной регистрации ее региональных отделений не менее чем в половине субъектов Российской Федерации, документ о государственной регистрации политической партии признается федеральным уполномоченным органом утратившим силу, а данная политическа</w:t>
      </w:r>
      <w:r>
        <w:rPr>
          <w:color w:val="333333"/>
          <w:sz w:val="27"/>
          <w:szCs w:val="27"/>
        </w:rPr>
        <w:t xml:space="preserve">я партия и ее региональные отделения по решению федерального уполномоченного органа исключаются из единого государственного реестра юридических лиц путем внесения в него соответствующих записей. </w:t>
      </w:r>
      <w:r>
        <w:rPr>
          <w:rStyle w:val="mark"/>
          <w:sz w:val="27"/>
          <w:szCs w:val="27"/>
        </w:rPr>
        <w:t>(В редакции федеральных законов от 08.12.2011 № 421-ФЗ; от 02</w:t>
      </w:r>
      <w:r>
        <w:rPr>
          <w:rStyle w:val="mark"/>
          <w:sz w:val="27"/>
          <w:szCs w:val="27"/>
        </w:rPr>
        <w:t>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Сроки, предусмотренные пунктами 4 и 6 настоящей статьи, продлеваются в случае, если территориальным органом федерального уполномоченного органа (далее - территориальный орган) принято решение о приостановлении государственной регистрац</w:t>
      </w:r>
      <w:r>
        <w:rPr>
          <w:color w:val="333333"/>
          <w:sz w:val="27"/>
          <w:szCs w:val="27"/>
        </w:rPr>
        <w:t>ии регионального отделения политической партии, предусмотренное пунктом 5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настоящей статьи, либо решение об отказе в государственной регистрации регионального отделения политической партии обжаловано в суд и на день истечения указанных сроков решение суда</w:t>
      </w:r>
      <w:r>
        <w:rPr>
          <w:color w:val="333333"/>
          <w:sz w:val="27"/>
          <w:szCs w:val="27"/>
        </w:rPr>
        <w:t xml:space="preserve"> не вступило в законную силу.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8. В случае, если уставом политической партии предусмотрено наделение правом юридического лица иного структурного подразделения политической партии, государственная регист</w:t>
      </w:r>
      <w:r>
        <w:rPr>
          <w:color w:val="333333"/>
          <w:sz w:val="27"/>
          <w:szCs w:val="27"/>
        </w:rPr>
        <w:t>рация такого структурного подразделения осуществляется в порядке, предусмотренном для государственной регистрации регионального отделения политической партии. В этом случае на структурное подразделение политической партии распространяются требования, устан</w:t>
      </w:r>
      <w:r>
        <w:rPr>
          <w:color w:val="333333"/>
          <w:sz w:val="27"/>
          <w:szCs w:val="27"/>
        </w:rPr>
        <w:t xml:space="preserve">овленные настоящим Федеральным законом для государственной регистрации региональных отделений политической партии, за исключением подпунктов "а" и "б" пункта 2 статьи 3 настоящего Федерального закона. </w:t>
      </w:r>
      <w:r>
        <w:rPr>
          <w:rStyle w:val="mark"/>
          <w:sz w:val="27"/>
          <w:szCs w:val="27"/>
        </w:rPr>
        <w:t>(В редакции Федерального закона от 28.04.2009 № 75-ФЗ)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9. За государственную регистрацию политической партии и ее региональных отделений взимается государственная пошлина в порядке, предусмотренном законодательством Российской Федерации.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Абзац. (Исключен -</w:t>
      </w:r>
      <w:r>
        <w:rPr>
          <w:rStyle w:val="mark"/>
          <w:sz w:val="27"/>
          <w:szCs w:val="27"/>
        </w:rPr>
        <w:t xml:space="preserve"> Федеральный закон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10. Политическая партия не позднее чем через 15 дней со дня получения документа о ее государственной регистрации, предусмотренного пунктом 1 настоящей статьи, представляет основные положения своей программы в "Росс</w:t>
      </w:r>
      <w:r>
        <w:rPr>
          <w:color w:val="333333"/>
          <w:sz w:val="27"/>
          <w:szCs w:val="27"/>
        </w:rPr>
        <w:t xml:space="preserve">ийскую газету" для опубликования. "Российская газета" обязана не позднее чем через 15 дней со дня представления политической партией указанных положений опубликовать их на безвозмездной основе в объеме не менее двухсот газетных строк. </w:t>
      </w:r>
      <w:r>
        <w:rPr>
          <w:rStyle w:val="mark"/>
          <w:sz w:val="27"/>
          <w:szCs w:val="27"/>
        </w:rPr>
        <w:t>(Дополнение пунктом -</w:t>
      </w:r>
      <w:r>
        <w:rPr>
          <w:rStyle w:val="mark"/>
          <w:sz w:val="27"/>
          <w:szCs w:val="27"/>
        </w:rPr>
        <w:t xml:space="preserve"> Федеральный закон от 03.11.2010 № 289-ФЗ)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16. Документы, представляемые для государственной регистрации политической партии</w:t>
      </w:r>
    </w:p>
    <w:p w:rsidR="00000000" w:rsidRDefault="00740F02">
      <w:pPr>
        <w:pStyle w:val="i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(Наименование в редакции Федерального закона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Для государственной регистрации политической пар</w:t>
      </w:r>
      <w:r>
        <w:rPr>
          <w:color w:val="333333"/>
          <w:sz w:val="27"/>
          <w:szCs w:val="27"/>
        </w:rPr>
        <w:t xml:space="preserve">тии в федеральный уполномоченный орган представляются следующие документы: </w:t>
      </w:r>
      <w:r>
        <w:rPr>
          <w:rStyle w:val="mark"/>
          <w:sz w:val="27"/>
          <w:szCs w:val="27"/>
        </w:rPr>
        <w:t>(В редакции федеральных законов от 21.03.2002 № 31-ФЗ;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заявление, подписанное уполномоченными лицами политической партии, с указанием их фамилий, имен, от</w:t>
      </w:r>
      <w:r>
        <w:rPr>
          <w:color w:val="333333"/>
          <w:sz w:val="27"/>
          <w:szCs w:val="27"/>
        </w:rPr>
        <w:t>честв, адресов места жительства и контактных телефонов;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б) устав политической партии в трех экземплярах, два из которых сброшюрованы, пронумерованы, заверены уполномоченными лицами политической партии, а также текст устава в машиночитаемом виде; </w:t>
      </w:r>
      <w:r>
        <w:rPr>
          <w:rStyle w:val="mark"/>
          <w:sz w:val="27"/>
          <w:szCs w:val="27"/>
        </w:rPr>
        <w:t>(В редакци</w:t>
      </w:r>
      <w:r>
        <w:rPr>
          <w:rStyle w:val="mark"/>
          <w:sz w:val="27"/>
          <w:szCs w:val="27"/>
        </w:rPr>
        <w:t>и Федерального закона от 08.12.2011 № 421-ФЗ)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в) программа политической партии, заверенная уполномоченными лицами политической партии, а также текст программы в машиночитаемом виде;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заверенные уполн</w:t>
      </w:r>
      <w:r>
        <w:rPr>
          <w:color w:val="333333"/>
          <w:sz w:val="27"/>
          <w:szCs w:val="27"/>
        </w:rPr>
        <w:t>омоченными лицами политической партии копии решений учредительного съезда политической партии о создании политической партии, о принятии устава политической партии и о принятии ее программы, о создании региональных отделений политической партии, о формиров</w:t>
      </w:r>
      <w:r>
        <w:rPr>
          <w:color w:val="333333"/>
          <w:sz w:val="27"/>
          <w:szCs w:val="27"/>
        </w:rPr>
        <w:t>ании ее руководящих и контрольно-ревизионных органов с указанием данных о представительстве делегатов на этом съезде и результатах голосования;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д) документ об уплате государственной пошлины;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</w:t>
      </w:r>
      <w:r>
        <w:rPr>
          <w:color w:val="333333"/>
          <w:sz w:val="27"/>
          <w:szCs w:val="27"/>
        </w:rPr>
        <w:t xml:space="preserve">сведения об адресе (месте нахождения) постоянно действующего руководящего органа политической партии, по которому осуществляется связь с политической партией;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ж) экземпляр общероссийского периодическог</w:t>
      </w:r>
      <w:r>
        <w:rPr>
          <w:color w:val="333333"/>
          <w:sz w:val="27"/>
          <w:szCs w:val="27"/>
        </w:rPr>
        <w:t>о печатного издания, в котором опубликованы сведения о месте и дате проведения учредительного съезда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з) заверенные уполномоченными лицами региональных отделений политической партии копии протоколов проведенных не менее чем в половине с</w:t>
      </w:r>
      <w:r>
        <w:rPr>
          <w:color w:val="333333"/>
          <w:sz w:val="27"/>
          <w:szCs w:val="27"/>
        </w:rPr>
        <w:t>убъектов Российской Федерации конференций или общих собраний региональных отделений политической партии с указанием численности членов политической партии в ее региональных отделениях по состоянию на день заверения документов, предусмотренных настоящим пун</w:t>
      </w:r>
      <w:r>
        <w:rPr>
          <w:color w:val="333333"/>
          <w:sz w:val="27"/>
          <w:szCs w:val="27"/>
        </w:rPr>
        <w:t xml:space="preserve">ктом, а также места нахождения руководящих органов региональных отделений политической партии.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Федеральный уполномоченный орган в день получения документов и материалов, указанных в пункте 1 настоящ</w:t>
      </w:r>
      <w:r>
        <w:rPr>
          <w:color w:val="333333"/>
          <w:sz w:val="27"/>
          <w:szCs w:val="27"/>
        </w:rPr>
        <w:t>ей статьи, выдает уполномоченным лицам политической партии документ, подтверждающий их получение. Федеральный уполномоченный орган не вправе требовать от политической партии представления документов, не предусмотренных пунктом 1 настоящей статьи для госуда</w:t>
      </w:r>
      <w:r>
        <w:rPr>
          <w:color w:val="333333"/>
          <w:sz w:val="27"/>
          <w:szCs w:val="27"/>
        </w:rPr>
        <w:t xml:space="preserve">рственной регистрации политической партии. </w:t>
      </w:r>
      <w:r>
        <w:rPr>
          <w:rStyle w:val="mark"/>
          <w:sz w:val="27"/>
          <w:szCs w:val="27"/>
        </w:rPr>
        <w:t>(В редакции федеральных законов от 21.03.2002 № 31-ФЗ;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17.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(Статья утратила силу - Федеральный закон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18. Документы, представляемые для государственн</w:t>
      </w:r>
      <w:r>
        <w:rPr>
          <w:color w:val="333333"/>
          <w:sz w:val="27"/>
          <w:szCs w:val="27"/>
        </w:rPr>
        <w:t>ой регистрации регионального отделения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Для государственной регистрации регионального отделения политической партии в территориальный орган представляется заявление, подписанное уполномоченными лицами политической партии, с указание</w:t>
      </w:r>
      <w:r>
        <w:rPr>
          <w:color w:val="333333"/>
          <w:sz w:val="27"/>
          <w:szCs w:val="27"/>
        </w:rPr>
        <w:t xml:space="preserve">м их фамилий, имен, отчеств, адресов места жительства и контактных телефонов, а также следующие документы: </w:t>
      </w:r>
      <w:r>
        <w:rPr>
          <w:rStyle w:val="mark"/>
          <w:sz w:val="27"/>
          <w:szCs w:val="27"/>
        </w:rPr>
        <w:t>(В редакции федеральных законов от 08.12.2011 № 421-ФЗ;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а) копия решения учредительного съезда политической партии о создании </w:t>
      </w:r>
      <w:r>
        <w:rPr>
          <w:color w:val="333333"/>
          <w:sz w:val="27"/>
          <w:szCs w:val="27"/>
        </w:rPr>
        <w:t xml:space="preserve">региональных (территориальных) отделений политической партии либо копия решения уполномоченного органа политической партии о создании региональных (территориальных) отделений политической партии; </w:t>
      </w:r>
      <w:r>
        <w:rPr>
          <w:rStyle w:val="mark"/>
          <w:sz w:val="27"/>
          <w:szCs w:val="27"/>
        </w:rPr>
        <w:t>(В редакции Федерального закона от 23.05.2015 № 133-ФЗ)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з</w:t>
      </w:r>
      <w:r>
        <w:rPr>
          <w:color w:val="333333"/>
          <w:sz w:val="27"/>
          <w:szCs w:val="27"/>
        </w:rPr>
        <w:t xml:space="preserve">аверенная уполномоченными лицами политической партии копия документа о государственной регистрации политической партии;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заверенные уполномоченными лицами политической партии копии устава и программы</w:t>
      </w:r>
      <w:r>
        <w:rPr>
          <w:color w:val="333333"/>
          <w:sz w:val="27"/>
          <w:szCs w:val="27"/>
        </w:rPr>
        <w:t xml:space="preserve">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заверенная уполномоченными лицами регионального отделения политической партии копия протокола конференции или общего собрания регионального отделения политической партии с указанием численности членов политической партии в ее регио</w:t>
      </w:r>
      <w:r>
        <w:rPr>
          <w:color w:val="333333"/>
          <w:sz w:val="27"/>
          <w:szCs w:val="27"/>
        </w:rPr>
        <w:t>нальном отделении, а также места нахождения руководящих органов регионального отделения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д) документ об уплате государственной пошлины;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сведения об адресе (месте нахождения) пост</w:t>
      </w:r>
      <w:r>
        <w:rPr>
          <w:color w:val="333333"/>
          <w:sz w:val="27"/>
          <w:szCs w:val="27"/>
        </w:rPr>
        <w:t xml:space="preserve">оянно действующего руководящего органа регионального отделения политической партии, по которому осуществляется связь с региональным отделением политической партии;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ж) список членов регионального отделе</w:t>
      </w:r>
      <w:r>
        <w:rPr>
          <w:color w:val="333333"/>
          <w:sz w:val="27"/>
          <w:szCs w:val="27"/>
        </w:rPr>
        <w:t xml:space="preserve">ния политической партии. </w:t>
      </w:r>
      <w:r>
        <w:rPr>
          <w:rStyle w:val="mark"/>
          <w:sz w:val="27"/>
          <w:szCs w:val="27"/>
        </w:rPr>
        <w:t>(Дополнение подпунктом - Федеральный закон от 20.12.2004 № 168-ФЗ)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Территориальный орган в день получения документов, указанных в пункте 1 настоящей статьи, выдает уполномоченным лицам политической партии документ, подтверждающи</w:t>
      </w:r>
      <w:r>
        <w:rPr>
          <w:color w:val="333333"/>
          <w:sz w:val="27"/>
          <w:szCs w:val="27"/>
        </w:rPr>
        <w:t xml:space="preserve">й их получение. Территориальный орган не вправе требовать от политической партии представления документов, не предусмотренных пунктом 1 настоящей статьи для государственной регистрации регионального отделения политической партии. </w:t>
      </w:r>
      <w:r>
        <w:rPr>
          <w:rStyle w:val="mark"/>
          <w:sz w:val="27"/>
          <w:szCs w:val="27"/>
        </w:rPr>
        <w:t>(В редакции Федерального з</w:t>
      </w:r>
      <w:r>
        <w:rPr>
          <w:rStyle w:val="mark"/>
          <w:sz w:val="27"/>
          <w:szCs w:val="27"/>
        </w:rPr>
        <w:t>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19. Сведения о зарегистрированных политических партиях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Сведения о создании и ликвидации политических партий публикуются в общероссийских периодических печатных изданиях.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Регистрирующий орган вносит записи о гос</w:t>
      </w:r>
      <w:r>
        <w:rPr>
          <w:color w:val="333333"/>
          <w:sz w:val="27"/>
          <w:szCs w:val="27"/>
        </w:rPr>
        <w:t xml:space="preserve">ударственной регистрации политических партий и их региональных отделений в единый государственный реестр юридических лиц, открытый для всеобщего ознакомления.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В течение двух месяцев со дня вступлени</w:t>
      </w:r>
      <w:r>
        <w:rPr>
          <w:color w:val="333333"/>
          <w:sz w:val="27"/>
          <w:szCs w:val="27"/>
        </w:rPr>
        <w:t xml:space="preserve">я в силу настоящего Федерального закона федеральный уполномоченный орган открывает специальный сайт в информационно-телекоммуникационной сети общего пользования и публикует адрес этого сайта в "Российской газете". </w:t>
      </w:r>
      <w:r>
        <w:rPr>
          <w:rStyle w:val="mark"/>
          <w:sz w:val="27"/>
          <w:szCs w:val="27"/>
        </w:rPr>
        <w:t>(В редакции Федерального закона от 21.03.2</w:t>
      </w:r>
      <w:r>
        <w:rPr>
          <w:rStyle w:val="mark"/>
          <w:sz w:val="27"/>
          <w:szCs w:val="27"/>
        </w:rPr>
        <w:t>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Федеральный уполномоченный орган ежегодно публикует перечень политических партий и их региональных отделений по состоянию на 1 января в общероссийских периодических печатных изданиях и размещает этот перечень с указанием даты регистрации ка</w:t>
      </w:r>
      <w:r>
        <w:rPr>
          <w:color w:val="333333"/>
          <w:sz w:val="27"/>
          <w:szCs w:val="27"/>
        </w:rPr>
        <w:t xml:space="preserve">ждой политической партии и каждого ее регионального отделения, а также тексты уставов и программ политических партий на специальном сайте в информационно-телекоммуникационной сети общего пользования. В случае внесения изменений в устав политической партии </w:t>
      </w:r>
      <w:r>
        <w:rPr>
          <w:color w:val="333333"/>
          <w:sz w:val="27"/>
          <w:szCs w:val="27"/>
        </w:rPr>
        <w:t>федеральный уполномоченный орган размещает на указанном сайте текст устава с учетом этих изменений в пятидневный срок со дня государственной регистрации изменений, внесенных в устав политической партии. На указанном сайте размещаются также контактные телеф</w:t>
      </w:r>
      <w:r>
        <w:rPr>
          <w:color w:val="333333"/>
          <w:sz w:val="27"/>
          <w:szCs w:val="27"/>
        </w:rPr>
        <w:t xml:space="preserve">оны постоянно действующих руководящих органов политических партий и их региональных отделений и иная открытая информация о политических партиях. </w:t>
      </w:r>
      <w:r>
        <w:rPr>
          <w:rStyle w:val="mark"/>
          <w:sz w:val="27"/>
          <w:szCs w:val="27"/>
        </w:rPr>
        <w:t>(В редакции федеральных законов от 21.03.2002 № 31-ФЗ; от 21.07.2005 № 93-ФЗ; от 23.07.2011 № 259-ФЗ; от 02.04.</w:t>
      </w:r>
      <w:r>
        <w:rPr>
          <w:rStyle w:val="mark"/>
          <w:sz w:val="27"/>
          <w:szCs w:val="27"/>
        </w:rPr>
        <w:t>2012 № 28-ФЗ;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5. Уполномоченные органы по запросам соответствующих избирательных комиссий представляют им в десятидневный срок со дня получения запроса списки отвечающих требованиям пункта 2 статьи 36 настоящего Федерального закона </w:t>
      </w:r>
      <w:r>
        <w:rPr>
          <w:color w:val="333333"/>
          <w:sz w:val="27"/>
          <w:szCs w:val="27"/>
        </w:rPr>
        <w:t xml:space="preserve">политических партий и их региональных отделений по состоянию на день получения соответствующего запроса.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Информация о членах политической партии, представляемая для сведения в уполномоченные органы,</w:t>
      </w:r>
      <w:r>
        <w:rPr>
          <w:color w:val="333333"/>
          <w:sz w:val="27"/>
          <w:szCs w:val="27"/>
        </w:rPr>
        <w:t xml:space="preserve"> относится к информации с ограниченным доступом. Разглашение информации, указанной в настоящем пункте, без согласия соответствующих членов политической партии влечет за собой ответственность, установленную законодательством Российской Федерации. </w:t>
      </w:r>
      <w:r>
        <w:rPr>
          <w:rStyle w:val="mark"/>
          <w:sz w:val="27"/>
          <w:szCs w:val="27"/>
        </w:rPr>
        <w:t>(В редакци</w:t>
      </w:r>
      <w:r>
        <w:rPr>
          <w:rStyle w:val="mark"/>
          <w:sz w:val="27"/>
          <w:szCs w:val="27"/>
        </w:rPr>
        <w:t>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</w:t>
      </w:r>
      <w:r>
        <w:rPr>
          <w:color w:val="333333"/>
          <w:sz w:val="27"/>
          <w:szCs w:val="27"/>
        </w:rPr>
        <w:t>Федеральный уполномоченный орган представляет в Центральную избирательную комиссию Российской Федерации заверенную копию устава политической партии в печатном и машиночитаемом виде в пятидневный срок со дня государственной регистрации политической партии л</w:t>
      </w:r>
      <w:r>
        <w:rPr>
          <w:color w:val="333333"/>
          <w:sz w:val="27"/>
          <w:szCs w:val="27"/>
        </w:rPr>
        <w:t xml:space="preserve">ибо изменений, внесенных в ее устав. </w:t>
      </w:r>
      <w:r>
        <w:rPr>
          <w:rStyle w:val="mark"/>
          <w:sz w:val="27"/>
          <w:szCs w:val="27"/>
        </w:rPr>
        <w:t>(Дополнение пунктом - Федеральный закон от 23.07.2011 № 259-ФЗ)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20. Основания для приостановления государственной регистрации политической партии или ее регионального отделения и отказа в государственной регист</w:t>
      </w:r>
      <w:r>
        <w:rPr>
          <w:color w:val="333333"/>
          <w:sz w:val="27"/>
          <w:szCs w:val="27"/>
        </w:rPr>
        <w:t>рации политической партии или ее регионального отделения</w:t>
      </w:r>
    </w:p>
    <w:p w:rsidR="00000000" w:rsidRDefault="00740F02">
      <w:pPr>
        <w:pStyle w:val="i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(Наименование статьи 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Политической партии может быть отказано в государственной регистрации в случае, если: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а) положения устава политической </w:t>
      </w:r>
      <w:r>
        <w:rPr>
          <w:color w:val="333333"/>
          <w:sz w:val="27"/>
          <w:szCs w:val="27"/>
        </w:rPr>
        <w:t>партии противоречат Конституции Российской Федерации, федеральным конституционным законам, настоящему Федеральному закону и иным федеральным законам;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наименование и (или) символика политической партии не соответствуют требованиям статей 6 и 7 настоящего</w:t>
      </w:r>
      <w:r>
        <w:rPr>
          <w:color w:val="333333"/>
          <w:sz w:val="27"/>
          <w:szCs w:val="27"/>
        </w:rPr>
        <w:t xml:space="preserve"> Федерального закона;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не представлены документы, необходимые в соответствии с настоящим Федеральным законом для государственной регистрации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федеральным уполномоченным органом установлено, что содержащаяся в представленных для гос</w:t>
      </w:r>
      <w:r>
        <w:rPr>
          <w:color w:val="333333"/>
          <w:sz w:val="27"/>
          <w:szCs w:val="27"/>
        </w:rPr>
        <w:t xml:space="preserve">ударственной регистрации политической партии документах информация не соответствует требованиям настоящего Федерального закона;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нарушены установленные настоящим Федеральным законом сроки представлен</w:t>
      </w:r>
      <w:r>
        <w:rPr>
          <w:color w:val="333333"/>
          <w:sz w:val="27"/>
          <w:szCs w:val="27"/>
        </w:rPr>
        <w:t>ия документов, необходимых для государственной регистрации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е) не устранены основания, вызвавшие приостановление государственной регистрации политической партии. </w:t>
      </w:r>
      <w:r>
        <w:rPr>
          <w:rStyle w:val="mark"/>
          <w:sz w:val="27"/>
          <w:szCs w:val="27"/>
        </w:rPr>
        <w:t>(Дополнение подпунктом - Федеральный закон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Госу</w:t>
      </w:r>
      <w:r>
        <w:rPr>
          <w:color w:val="333333"/>
          <w:sz w:val="27"/>
          <w:szCs w:val="27"/>
        </w:rPr>
        <w:t>дарственная регистрация политической партии может быть приостановлена в соответствии с пунктом 5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статьи 15 настоящего Федерального закона при наличии основания для отказа в государственной регистрации политической партии, предусмотренного подпунктом "а", </w:t>
      </w:r>
      <w:r>
        <w:rPr>
          <w:color w:val="333333"/>
          <w:sz w:val="27"/>
          <w:szCs w:val="27"/>
        </w:rPr>
        <w:t xml:space="preserve">"б" или "г" пункта 1 настоящей статьи. </w:t>
      </w:r>
      <w:r>
        <w:rPr>
          <w:rStyle w:val="mark"/>
          <w:sz w:val="27"/>
          <w:szCs w:val="27"/>
        </w:rPr>
        <w:t>(Дополнение пунктом - Федеральный закон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Региональному отделению политической партии может быть отказано в государственной регистрации в случае, если: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не представлены документы, необходимые</w:t>
      </w:r>
      <w:r>
        <w:rPr>
          <w:color w:val="333333"/>
          <w:sz w:val="27"/>
          <w:szCs w:val="27"/>
        </w:rPr>
        <w:t xml:space="preserve"> в соответствии с настоящим Федеральным законом для государственной регистрации регионального отделения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территориальным органом установлено, что содержащаяся в представленных для государственной регистрации регионального отделения п</w:t>
      </w:r>
      <w:r>
        <w:rPr>
          <w:color w:val="333333"/>
          <w:sz w:val="27"/>
          <w:szCs w:val="27"/>
        </w:rPr>
        <w:t xml:space="preserve">олитической партии документах информация не соответствует требованиям настоящего Федерального закона;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</w:t>
      </w:r>
      <w:r>
        <w:rPr>
          <w:color w:val="333333"/>
          <w:sz w:val="27"/>
          <w:szCs w:val="27"/>
        </w:rPr>
        <w:t xml:space="preserve">не устранены основания, вызвавшие приостановление государственной регистрации регионального отделения политической партии. </w:t>
      </w:r>
      <w:r>
        <w:rPr>
          <w:rStyle w:val="mark"/>
          <w:sz w:val="27"/>
          <w:szCs w:val="27"/>
        </w:rPr>
        <w:t>(Дополнение подпунктом - Федеральный закон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Государственная регистрация регионального отделения политическо</w:t>
      </w:r>
      <w:r>
        <w:rPr>
          <w:color w:val="333333"/>
          <w:sz w:val="27"/>
          <w:szCs w:val="27"/>
        </w:rPr>
        <w:t>й партии может быть приостановлена в соответствии с пунктом 5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статьи 15 настоящего Федерального закона при наличии основания для отказа в государственной регистрации регионального отделения политической партии, предусмотренного подпунктом "б" пункта 2 нас</w:t>
      </w:r>
      <w:r>
        <w:rPr>
          <w:color w:val="333333"/>
          <w:sz w:val="27"/>
          <w:szCs w:val="27"/>
        </w:rPr>
        <w:t xml:space="preserve">тоящей статьи. </w:t>
      </w:r>
      <w:r>
        <w:rPr>
          <w:rStyle w:val="mark"/>
          <w:sz w:val="27"/>
          <w:szCs w:val="27"/>
        </w:rPr>
        <w:t>(Дополнение пунктом - Федеральный закон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3. Программа политической партии представляется исключительно для сведения федерального уполномоченного органа. Любые ошибки, неточности в программе политической партии не могут </w:t>
      </w:r>
      <w:r>
        <w:rPr>
          <w:color w:val="333333"/>
          <w:sz w:val="27"/>
          <w:szCs w:val="27"/>
        </w:rPr>
        <w:t>служить основанием для отказа в государственной регистрации политической партии, за исключением нарушения требований пункта 1 статьи 9 настоящего Федерального закона. Федеральному уполномоченному органу запрещается требовать от политической партии внесения</w:t>
      </w:r>
      <w:r>
        <w:rPr>
          <w:color w:val="333333"/>
          <w:sz w:val="27"/>
          <w:szCs w:val="27"/>
        </w:rPr>
        <w:t xml:space="preserve"> каких-либо изменений в ее программу.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В случае принятия уполномоченными органами решения об отказе в государственной регистрации политической партии или ее регионального отделения заявителю сообщает</w:t>
      </w:r>
      <w:r>
        <w:rPr>
          <w:color w:val="333333"/>
          <w:sz w:val="27"/>
          <w:szCs w:val="27"/>
        </w:rPr>
        <w:t xml:space="preserve">ся об этом в письменной форме в течение трех дней со дня принятия такого решения с указанием конкретных положений законодательства Российской Федерации, нарушение которых повлекло за собой отказ в государственной регистрации данной политической партии или </w:t>
      </w:r>
      <w:r>
        <w:rPr>
          <w:color w:val="333333"/>
          <w:sz w:val="27"/>
          <w:szCs w:val="27"/>
        </w:rPr>
        <w:t xml:space="preserve">ее регионального отделения.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Отказ в государственной регистрации либо уклонение от государственной регистрации политической партии или ее регионального отделения могут быть обжалованы в суд. Заявлени</w:t>
      </w:r>
      <w:r>
        <w:rPr>
          <w:color w:val="333333"/>
          <w:sz w:val="27"/>
          <w:szCs w:val="27"/>
        </w:rPr>
        <w:t xml:space="preserve">е политической партии или ее регионального отделения об обжаловании отказа в государственной регистрации рассматривается судом в течение месяца со дня подачи заявления. Отказ в государственной регистрации политической партии или ее регионального отделения </w:t>
      </w:r>
      <w:r>
        <w:rPr>
          <w:color w:val="333333"/>
          <w:sz w:val="27"/>
          <w:szCs w:val="27"/>
        </w:rPr>
        <w:t>не является препятствием для повторных представлений документов в уполномоченные органы для государственной регистрации политической партии или ее регионального отделения при условии устранения оснований, вызвавших такой отказ. Рассмотрение уполномоченными</w:t>
      </w:r>
      <w:r>
        <w:rPr>
          <w:color w:val="333333"/>
          <w:sz w:val="27"/>
          <w:szCs w:val="27"/>
        </w:rPr>
        <w:t xml:space="preserve"> органами повторных представлений документов и вынесение по ним решений осуществляются в порядке, предусмотренном настоящим Федеральным законом для государственной регистрации политической партии или ее регионального отделения. </w:t>
      </w:r>
      <w:r>
        <w:rPr>
          <w:rStyle w:val="mark"/>
          <w:sz w:val="27"/>
          <w:szCs w:val="27"/>
        </w:rPr>
        <w:t>(В редакции Федерального зак</w:t>
      </w:r>
      <w:r>
        <w:rPr>
          <w:rStyle w:val="mark"/>
          <w:sz w:val="27"/>
          <w:szCs w:val="27"/>
        </w:rPr>
        <w:t>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Федеральный уполномоченный орган обязан в течение месяца после вступления в силу настоящего Федерального закона утвердить и опубликовать в "Российской газете" образцы документов, необходимых для государственной регистрации пол</w:t>
      </w:r>
      <w:r>
        <w:rPr>
          <w:color w:val="333333"/>
          <w:sz w:val="27"/>
          <w:szCs w:val="27"/>
        </w:rPr>
        <w:t xml:space="preserve">итической партии и ее регионального отделения.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Образцы документов, необходимых для государственной регистрации политической партии и ее регионального отделения, также размещаются федеральным уполном</w:t>
      </w:r>
      <w:r>
        <w:rPr>
          <w:color w:val="333333"/>
          <w:sz w:val="27"/>
          <w:szCs w:val="27"/>
        </w:rPr>
        <w:t xml:space="preserve">оченным органом на специальном сайте в информационно-телекоммуникационной сети общего пользования в течение месяца после их утверждения.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ГЛАВА IV. ВНУТРЕННЕЕ УСТРОЙСТВО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</w:t>
      </w:r>
      <w:r>
        <w:rPr>
          <w:color w:val="333333"/>
          <w:sz w:val="27"/>
          <w:szCs w:val="27"/>
        </w:rPr>
        <w:t>1. Устав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Политическая партия, ее региональные отделения и иные структурные подразделения действуют на основании устава политической партии и в соответствии с ним.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</w:t>
      </w:r>
      <w:r>
        <w:rPr>
          <w:color w:val="333333"/>
          <w:sz w:val="27"/>
          <w:szCs w:val="27"/>
        </w:rPr>
        <w:t>Устав политической партии должен содержать положения, определяющие: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цели и задачи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наименование политической партии, в том числе сокращенное, а также описание символов (если они имеются);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условия и порядок приобретения и утраты</w:t>
      </w:r>
      <w:r>
        <w:rPr>
          <w:color w:val="333333"/>
          <w:sz w:val="27"/>
          <w:szCs w:val="27"/>
        </w:rPr>
        <w:t xml:space="preserve"> членства в политической партии, права и обязанности ее членов;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порядок учета членов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порядок создания, реорганизации и ликвидации политической партии, ее региональных отделений и иных структурных подразделений;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порядок избрани</w:t>
      </w:r>
      <w:r>
        <w:rPr>
          <w:color w:val="333333"/>
          <w:sz w:val="27"/>
          <w:szCs w:val="27"/>
        </w:rPr>
        <w:t>я руководящих и контрольно-ревизионных органов политической партии, ее региональных отделений и иных структурных подразделений, срок полномочий и компетенцию указанных органов;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ж) порядок внесения изменений и дополнений в устав политической партии и ее про</w:t>
      </w:r>
      <w:r>
        <w:rPr>
          <w:color w:val="333333"/>
          <w:sz w:val="27"/>
          <w:szCs w:val="27"/>
        </w:rPr>
        <w:t>грамму;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з) права политической партии, ее региональных отделений и иных структурных подразделений в области управления денежными средствами и иным имуществом, финансовую ответственность политической партии, ее региональных отделений и иных структурных подра</w:t>
      </w:r>
      <w:r>
        <w:rPr>
          <w:color w:val="333333"/>
          <w:sz w:val="27"/>
          <w:szCs w:val="27"/>
        </w:rPr>
        <w:t>зделений и порядок отчетности политической партии, ее региональных отделений и иных структурных подразделений;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и) порядок выдвижения политической партией кандидатов (списков кандидатов) в депутаты и на иные выборные должности в органах государственной влас</w:t>
      </w:r>
      <w:r>
        <w:rPr>
          <w:color w:val="333333"/>
          <w:sz w:val="27"/>
          <w:szCs w:val="27"/>
        </w:rPr>
        <w:t xml:space="preserve">ти и органах местного самоуправления, в том числе на повторных и дополнительных выборах;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к) основания и порядок отзыва выдвинутых политической партией, ее региональным отделением, иным структурным подр</w:t>
      </w:r>
      <w:r>
        <w:rPr>
          <w:color w:val="333333"/>
          <w:sz w:val="27"/>
          <w:szCs w:val="27"/>
        </w:rPr>
        <w:t>азделением, имеющими право участвовать в выборах, кандидатов, зарегистрированных кандидатов в депутаты и на иные выборные должности в органах государственной власти и органах местного самоуправления, порядок исключения кандидатов из выдвинутых политической</w:t>
      </w:r>
      <w:r>
        <w:rPr>
          <w:color w:val="333333"/>
          <w:sz w:val="27"/>
          <w:szCs w:val="27"/>
        </w:rPr>
        <w:t xml:space="preserve"> партией, ее региональным отделением, иным структурным подразделением, имеющими право участвовать в выборах, списков кандидатов;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л) </w:t>
      </w:r>
      <w:r>
        <w:rPr>
          <w:rStyle w:val="mark"/>
          <w:sz w:val="27"/>
          <w:szCs w:val="27"/>
        </w:rPr>
        <w:t>(Дополнение подпунктом - Федеральный закон от 31.12.2005 № 202-ФЗ) (У</w:t>
      </w:r>
      <w:r>
        <w:rPr>
          <w:rStyle w:val="mark"/>
          <w:sz w:val="27"/>
          <w:szCs w:val="27"/>
        </w:rPr>
        <w:t>тратил силу - Федеральный закон от 02.10.2012 № 157-ФЗ)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В уставе политической партии могут содержаться и иные положения, относящиеся к ее деятельности и не противоречащие законодательству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Изменения, вносимые в устав политической</w:t>
      </w:r>
      <w:r>
        <w:rPr>
          <w:color w:val="333333"/>
          <w:sz w:val="27"/>
          <w:szCs w:val="27"/>
        </w:rPr>
        <w:t xml:space="preserve"> партии, подлежат государственной регистрации в том же порядке и в те же сроки, что и государственная регистрация самой политической партии, и приобретают юридическую силу с момента такой регистрации.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За государственную регистрацию изменений, вносимых в ус</w:t>
      </w:r>
      <w:r>
        <w:rPr>
          <w:color w:val="333333"/>
          <w:sz w:val="27"/>
          <w:szCs w:val="27"/>
        </w:rPr>
        <w:t>тав политической партии, взимается государственная пошлина в порядке и в размерах, которые установлены законодательством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 государственной регистрации изменений, вносимых в устав политической партии, федеральный уполномоченный орган</w:t>
      </w:r>
      <w:r>
        <w:rPr>
          <w:color w:val="333333"/>
          <w:sz w:val="27"/>
          <w:szCs w:val="27"/>
        </w:rPr>
        <w:t xml:space="preserve"> не вправе предъявлять к политической партии требования, не относящиеся к изменениям, вносимым в ее устав.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(Пункт 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22. Программа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Политическая партия должна иметь програм</w:t>
      </w:r>
      <w:r>
        <w:rPr>
          <w:color w:val="333333"/>
          <w:sz w:val="27"/>
          <w:szCs w:val="27"/>
        </w:rPr>
        <w:t>му, определяющую принципы деятельности политической партии, ее цели и задачи, а также методы реализации целей и решения задач.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Изменения и дополнения, вносимые в программу политической партии, в течение месяца после их внесения представляются в федераль</w:t>
      </w:r>
      <w:r>
        <w:rPr>
          <w:color w:val="333333"/>
          <w:sz w:val="27"/>
          <w:szCs w:val="27"/>
        </w:rPr>
        <w:t xml:space="preserve">ный уполномоченный орган для сведения.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23. Членство в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Членство в политической партии является добровольным и индивидуальным.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2. Членами политической партии могут быть </w:t>
      </w:r>
      <w:r>
        <w:rPr>
          <w:color w:val="333333"/>
          <w:sz w:val="27"/>
          <w:szCs w:val="27"/>
        </w:rPr>
        <w:t>граждане Российской Федерации, достигшие возраста 18 лет. Не вправе быть членами политической партии иностранные граждане и лица без гражданства, а также граждане Российской Федерации, признанные судом недееспособными.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</w:t>
      </w:r>
      <w:r>
        <w:rPr>
          <w:color w:val="333333"/>
          <w:sz w:val="27"/>
          <w:szCs w:val="27"/>
        </w:rPr>
        <w:t>Прием в политическую партию осуществляется на основе личных письменных заявлений граждан Российской Федерации в порядке, предусмотренном уставом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Члены политической партии участвуют в деятельности политической партии, имеют права и н</w:t>
      </w:r>
      <w:r>
        <w:rPr>
          <w:color w:val="333333"/>
          <w:sz w:val="27"/>
          <w:szCs w:val="27"/>
        </w:rPr>
        <w:t>есут обязанности в соответствии с ее уставом.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Члены политической партии имеют право избирать и быть избранными в руководящие органы политической партии, ее региональных отделений и иных структурных подразделений, получать информацию о деятельности полит</w:t>
      </w:r>
      <w:r>
        <w:rPr>
          <w:color w:val="333333"/>
          <w:sz w:val="27"/>
          <w:szCs w:val="27"/>
        </w:rPr>
        <w:t>ической партии и ее руководящих органов, а также обжаловать решения и действия указанных органов в порядке, предусмотренном уставом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Гражданин Российской Федерации может быть членом только одной политической партии. Член политической</w:t>
      </w:r>
      <w:r>
        <w:rPr>
          <w:color w:val="333333"/>
          <w:sz w:val="27"/>
          <w:szCs w:val="27"/>
        </w:rPr>
        <w:t xml:space="preserve"> партии может состоять только в одном региональном отделении данной политической партии - по месту постоянного или преимущественного проживания.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Запрещается требовать от граждан Российской Федерации, чтобы они при представлении официальных сведений о се</w:t>
      </w:r>
      <w:r>
        <w:rPr>
          <w:color w:val="333333"/>
          <w:sz w:val="27"/>
          <w:szCs w:val="27"/>
        </w:rPr>
        <w:t>бе указывали членство в политической партии или отсутствие такового.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8. Членство гражданина Российской Федерации в политической партии или отсутствие такового не может служить основанием для ограничения его прав и свобод, а также быть условием предоставлен</w:t>
      </w:r>
      <w:r>
        <w:rPr>
          <w:color w:val="333333"/>
          <w:sz w:val="27"/>
          <w:szCs w:val="27"/>
        </w:rPr>
        <w:t>ия ему каких-либо преимуществ.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9. Члены политической партии не связаны решениями политической партии при исполнении своих должностных или служебных обязанностей, за исключением лиц, работающих в руководящих и контрольно-ревизионных органах политической пар</w:t>
      </w:r>
      <w:r>
        <w:rPr>
          <w:color w:val="333333"/>
          <w:sz w:val="27"/>
          <w:szCs w:val="27"/>
        </w:rPr>
        <w:t>тии, ее региональных отделений или иных структурных подразделений.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10. Членство в политической партии не может быть ограничено по признакам профессиональной, социальной, расовой, национальной или религиозной принадлежности, а также в зависимости от пола, п</w:t>
      </w:r>
      <w:r>
        <w:rPr>
          <w:color w:val="333333"/>
          <w:sz w:val="27"/>
          <w:szCs w:val="27"/>
        </w:rPr>
        <w:t>роисхождения, имущественного положения, места жительства. Ограничение права на вступление в политическую партию либо обязанность приостановления членства в политической партии может устанавливаться для определенных категорий граждан Российской Федерации фе</w:t>
      </w:r>
      <w:r>
        <w:rPr>
          <w:color w:val="333333"/>
          <w:sz w:val="27"/>
          <w:szCs w:val="27"/>
        </w:rPr>
        <w:t>деральными конституционными законами и федеральными законами.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24. Руководящие органы политической партии и ее региональных отделений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Высшим руководящим органом политической партии является съезд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Высшим руководящим орга</w:t>
      </w:r>
      <w:r>
        <w:rPr>
          <w:color w:val="333333"/>
          <w:sz w:val="27"/>
          <w:szCs w:val="27"/>
        </w:rPr>
        <w:t>ном регионального отделения политической партии является конференция или общее собрание регионального отделения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3. Избрание руководящих органов политической партии должно осуществляться не реже одного раза в пять лет. </w:t>
      </w:r>
      <w:r>
        <w:rPr>
          <w:rStyle w:val="mark"/>
          <w:sz w:val="27"/>
          <w:szCs w:val="27"/>
        </w:rPr>
        <w:t>(В редакции Федер</w:t>
      </w:r>
      <w:r>
        <w:rPr>
          <w:rStyle w:val="mark"/>
          <w:sz w:val="27"/>
          <w:szCs w:val="27"/>
        </w:rPr>
        <w:t>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Избрание руководящих органов региональных отделений политической партии должно осуществляться не реже одного раза в пять лет. </w:t>
      </w:r>
      <w:r>
        <w:rPr>
          <w:rStyle w:val="mark"/>
          <w:sz w:val="27"/>
          <w:szCs w:val="27"/>
        </w:rPr>
        <w:t>(В редакции федеральных законов от 26.04.2007 № 64-ФЗ;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5. Уставом </w:t>
      </w:r>
      <w:r>
        <w:rPr>
          <w:color w:val="333333"/>
          <w:sz w:val="27"/>
          <w:szCs w:val="27"/>
        </w:rPr>
        <w:t xml:space="preserve">политической партии должна предусматриваться ротация руководителей коллегиальных постоянно действующих руководящих органов политической партии и ее региональных отделений. </w:t>
      </w:r>
      <w:r>
        <w:rPr>
          <w:rStyle w:val="mark"/>
          <w:sz w:val="27"/>
          <w:szCs w:val="27"/>
        </w:rPr>
        <w:t>(Дополнение пунктом - Федеральный закон от 28.04.2009 № 75-ФЗ)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Статья 25. Порядок </w:t>
      </w:r>
      <w:r>
        <w:rPr>
          <w:color w:val="333333"/>
          <w:sz w:val="27"/>
          <w:szCs w:val="27"/>
        </w:rPr>
        <w:t>принятия устава, программы политической партии и других важных решений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Принятие устава и программы политической партии, внесение в них изменений и дополнений, избрание руководящих и контрольно-ревизионных органов политической партии, выдвижение полити</w:t>
      </w:r>
      <w:r>
        <w:rPr>
          <w:color w:val="333333"/>
          <w:sz w:val="27"/>
          <w:szCs w:val="27"/>
        </w:rPr>
        <w:t>ческой партией кандидатов (списков кандидатов) в депутаты и на иные выборные должности в органах государственной власти и органах местного самоуправления, рассмотрение вопросов о реорганизации или ликвидации политической партии осуществляются на съезде пол</w:t>
      </w:r>
      <w:r>
        <w:rPr>
          <w:color w:val="333333"/>
          <w:sz w:val="27"/>
          <w:szCs w:val="27"/>
        </w:rPr>
        <w:t xml:space="preserve">итической партии, в работе которого принимают участие делегаты от региональных отделений политической партии, образованных не менее чем в половине субъектов Российской Федерации.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Решения об избрании</w:t>
      </w:r>
      <w:r>
        <w:rPr>
          <w:color w:val="333333"/>
          <w:sz w:val="27"/>
          <w:szCs w:val="27"/>
        </w:rPr>
        <w:t xml:space="preserve"> руководящих и контрольно-ревизионных органов региональных отделений политической партии, о выдвижении региональными отделениями политической партии кандидатов (списков кандидатов) в депутаты и на иные выборные должности в органах государственной власти су</w:t>
      </w:r>
      <w:r>
        <w:rPr>
          <w:color w:val="333333"/>
          <w:sz w:val="27"/>
          <w:szCs w:val="27"/>
        </w:rPr>
        <w:t>бъектов Российской Федерации и органах местного самоуправления принимаются на конференции или общем собрании региональных отделений политической партии. Решения о выдвижении иными структурными подразделениями политической партии кандидатов (списков кандида</w:t>
      </w:r>
      <w:r>
        <w:rPr>
          <w:color w:val="333333"/>
          <w:sz w:val="27"/>
          <w:szCs w:val="27"/>
        </w:rPr>
        <w:t>тов) в депутаты и на иные выборные должности в органах местного самоуправления принимаются общим собранием соответствующего структурного подразделения либо иным органом, предусмотренным уставом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Уставом политической партии может быть</w:t>
      </w:r>
      <w:r>
        <w:rPr>
          <w:color w:val="333333"/>
          <w:sz w:val="27"/>
          <w:szCs w:val="27"/>
        </w:rPr>
        <w:t xml:space="preserve"> предусмотрено, что решение о выдвижении кандидатов в депутаты законодательных (представительных) органов государственной власти и представительных органов муниципальных образований на повторных и дополнительных выборах принимается соответственно уровню вы</w:t>
      </w:r>
      <w:r>
        <w:rPr>
          <w:color w:val="333333"/>
          <w:sz w:val="27"/>
          <w:szCs w:val="27"/>
        </w:rPr>
        <w:t>боров коллегиальным постоянно действующим руководящим органом политической партии, ее регионального отделения или иного структурного подразделения.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В случае отсутствия регионального или местного отделения политической партии уставом политической партии</w:t>
      </w:r>
      <w:r>
        <w:rPr>
          <w:color w:val="333333"/>
          <w:sz w:val="27"/>
          <w:szCs w:val="27"/>
        </w:rPr>
        <w:t xml:space="preserve"> может быть предусмотрено, что решение о выдвижении кандидатов (списков кандидатов) в депутаты соответствующих законодательного (представительного) органа государственной власти субъекта Российской Федерации, представительных органов муниципальных образова</w:t>
      </w:r>
      <w:r>
        <w:rPr>
          <w:color w:val="333333"/>
          <w:sz w:val="27"/>
          <w:szCs w:val="27"/>
        </w:rPr>
        <w:t>ний, кандидатов на иные выборные должности в органах местного самоуправления может быть принято при проведении выборов в законодательный (представительный) орган государственной власти субъекта Российской Федерации коллегиальным постоянно действующим руков</w:t>
      </w:r>
      <w:r>
        <w:rPr>
          <w:color w:val="333333"/>
          <w:sz w:val="27"/>
          <w:szCs w:val="27"/>
        </w:rPr>
        <w:t xml:space="preserve">одящим органом политической партии, а при проведении выборов в органы местного самоуправления - коллегиальным постоянно действующим руководящим органом политической партии или ее регионального отделения. </w:t>
      </w:r>
      <w:r>
        <w:rPr>
          <w:rStyle w:val="mark"/>
          <w:sz w:val="27"/>
          <w:szCs w:val="27"/>
        </w:rPr>
        <w:t>(Дополнение пунктом - Федеральный закон от 05.04.201</w:t>
      </w:r>
      <w:r>
        <w:rPr>
          <w:rStyle w:val="mark"/>
          <w:sz w:val="27"/>
          <w:szCs w:val="27"/>
        </w:rPr>
        <w:t>1 № 44-ФЗ)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4. Решения об избрании руководящих и контрольно-ревизионных органов политической партии и ее региональных отделений, а также о выдвижении кандидатов (списков кандидатов) в депутаты и на иные выборные должности в органах государственной власти и </w:t>
      </w:r>
      <w:r>
        <w:rPr>
          <w:color w:val="333333"/>
          <w:sz w:val="27"/>
          <w:szCs w:val="27"/>
        </w:rPr>
        <w:t>органах местного самоуправления принимаются тайным голосованием.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При решении коллегиальным постоянно действующим органом политической партии, ее региональным отделением или иным структурным подразделением вопросов, связанных с участием в выборах депутат</w:t>
      </w:r>
      <w:r>
        <w:rPr>
          <w:color w:val="333333"/>
          <w:sz w:val="27"/>
          <w:szCs w:val="27"/>
        </w:rPr>
        <w:t>ов законодательного (представительного) органа государственной власти субъекта Российской Федерации, представительного органа муниципального образования, депутатские мандаты в которых распределяются исключительно между списками кандидатов, выдвинутыми изби</w:t>
      </w:r>
      <w:r>
        <w:rPr>
          <w:color w:val="333333"/>
          <w:sz w:val="27"/>
          <w:szCs w:val="27"/>
        </w:rPr>
        <w:t>рательными объединениями, кандидатуры, не являющиеся членами данной либо иной политической партии, обратившиеся с предложением о включении их в соответствующий список кандидатов и поддержанные не менее чем десятью членами политической партии (при наличии в</w:t>
      </w:r>
      <w:r>
        <w:rPr>
          <w:color w:val="333333"/>
          <w:sz w:val="27"/>
          <w:szCs w:val="27"/>
        </w:rPr>
        <w:t xml:space="preserve"> соответствующем субъекте Российской Федерации регионального отделения политической партии указанные десять членов политической партии должны состоять в данном региональном отделении), подлежат обязательному рассмотрению на заседании постоянно действующего</w:t>
      </w:r>
      <w:r>
        <w:rPr>
          <w:color w:val="333333"/>
          <w:sz w:val="27"/>
          <w:szCs w:val="27"/>
        </w:rPr>
        <w:t xml:space="preserve"> органа политической партии, конференции или общем собрании ее регионального отделения или иного структурного подразделения наравне с иными кандидатурами, которые предлагаются к включению в соответствующий список кандидатов. </w:t>
      </w:r>
      <w:r>
        <w:rPr>
          <w:rStyle w:val="mark"/>
          <w:sz w:val="27"/>
          <w:szCs w:val="27"/>
        </w:rPr>
        <w:t>(В редакции федеральных законов</w:t>
      </w:r>
      <w:r>
        <w:rPr>
          <w:rStyle w:val="mark"/>
          <w:sz w:val="27"/>
          <w:szCs w:val="27"/>
        </w:rPr>
        <w:t xml:space="preserve"> от 12.07.2006 № 106-ФЗ; от 09.03.2016 № 66-ФЗ)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При решении политической партией, которая в соответствии с подпунктом "з" пункта 1 и пунктом 1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статьи 26 настоящего Федерального закона создала объединение или союз с иным общественным объединением, ее р</w:t>
      </w:r>
      <w:r>
        <w:rPr>
          <w:color w:val="333333"/>
          <w:sz w:val="27"/>
          <w:szCs w:val="27"/>
        </w:rPr>
        <w:t>егиональным отделением или иным структурным подразделением вопросов, связанных с формированием списков кандидатов на выборах депутатов представительных органов муниципальных образований, такая политическая партия, ее региональное отделение или иное структу</w:t>
      </w:r>
      <w:r>
        <w:rPr>
          <w:color w:val="333333"/>
          <w:sz w:val="27"/>
          <w:szCs w:val="27"/>
        </w:rPr>
        <w:t>рное подразделение обязаны включать в списки кандидатов кандидатуры, предложенные этим общественным объединением или его соответствующим структурным подразделением. Число кандидатур, включенных в список кандидатов по предложению указанного общественного об</w:t>
      </w:r>
      <w:r>
        <w:rPr>
          <w:color w:val="333333"/>
          <w:sz w:val="27"/>
          <w:szCs w:val="27"/>
        </w:rPr>
        <w:t>ъединения или его структурного подразделения, может составлять не более 15 процентов от числа всех кандидатов, выдвинутых в составе списка кандидатов. Если в результате применения данного требования окажется, что число предложенных кандидатур, которые могу</w:t>
      </w:r>
      <w:r>
        <w:rPr>
          <w:color w:val="333333"/>
          <w:sz w:val="27"/>
          <w:szCs w:val="27"/>
        </w:rPr>
        <w:t>т быть включены в список кандидатов, будет составлять менее единицы, в список включается одна кандидатура.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Предусмотренное настоящим пунктом требование, касающееся максимального числа кандидатур, которые могут быть включены в список кандидатов по предложен</w:t>
      </w:r>
      <w:r>
        <w:rPr>
          <w:color w:val="333333"/>
          <w:sz w:val="27"/>
          <w:szCs w:val="27"/>
        </w:rPr>
        <w:t xml:space="preserve">ию общественного объединения или его структурного подразделения, действует также в случаях создания политической партией объединений или союзов с двумя и более общественными объединениями. При этом, если в список кандидатов может быть включена только одна </w:t>
      </w:r>
      <w:r>
        <w:rPr>
          <w:color w:val="333333"/>
          <w:sz w:val="27"/>
          <w:szCs w:val="27"/>
        </w:rPr>
        <w:t>кандидатура из числа кандидатур, предложенных указанными общественными объединениями или их структурными подразделениями, такая кандидатура определяется выдвигающими список кандидатов политической партией, ее региональным отделением или иным структурным по</w:t>
      </w:r>
      <w:r>
        <w:rPr>
          <w:color w:val="333333"/>
          <w:sz w:val="27"/>
          <w:szCs w:val="27"/>
        </w:rPr>
        <w:t>дразделением.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Общественное объединение или его соответствующее структурное подразделение вправе обратиться к выдвигающим список кандидатов политической партии, ее региональному отделению или иному структурному подразделению, действующему на территории соот</w:t>
      </w:r>
      <w:r>
        <w:rPr>
          <w:color w:val="333333"/>
          <w:sz w:val="27"/>
          <w:szCs w:val="27"/>
        </w:rPr>
        <w:t>ветствующего муниципального образования, с предложением о включении кандидатур в этот список не позднее чем через пять дней со дня официального опубликования (публикации) решения о назначении выборов. Указанные кандидатуры подлежат обязательному рассмотрен</w:t>
      </w:r>
      <w:r>
        <w:rPr>
          <w:color w:val="333333"/>
          <w:sz w:val="27"/>
          <w:szCs w:val="27"/>
        </w:rPr>
        <w:t>ию соответственно на съезде партии, конференции или общем собрании ее регионального отделения или иного соответствующего структурного подразделения. Предложенная кандидатура, обладающая пассивным избирательным правом, не включается в список кандидатов по о</w:t>
      </w:r>
      <w:r>
        <w:rPr>
          <w:color w:val="333333"/>
          <w:sz w:val="27"/>
          <w:szCs w:val="27"/>
        </w:rPr>
        <w:t>снованиям, которые предусмотрены соглашением, указанным в пункте 1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статьи 26 настоящего Федерального закона, и могут быть предусмотрены уставом политической партии, а также в случае, если число предложенных кандидатур превышает установленное настоящим пун</w:t>
      </w:r>
      <w:r>
        <w:rPr>
          <w:color w:val="333333"/>
          <w:sz w:val="27"/>
          <w:szCs w:val="27"/>
        </w:rPr>
        <w:t>ктом максимальное число кандидатур, которые могут быть включены в список кандидатов. Отсутствие обращения общественного объединения или его соответствующего структурного подразделения с предложением о включении кандидатур в список кандидатов не препятствуе</w:t>
      </w:r>
      <w:r>
        <w:rPr>
          <w:color w:val="333333"/>
          <w:sz w:val="27"/>
          <w:szCs w:val="27"/>
        </w:rPr>
        <w:t>т выдвижению политической партией, ее региональным отделением или иным структурным подразделением списка кандидатов, а также включению в этот список членов общественных объединений, не являющихся политическими партиями.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пунктом </w:t>
      </w:r>
      <w:r>
        <w:rPr>
          <w:rStyle w:val="mark"/>
          <w:sz w:val="27"/>
          <w:szCs w:val="27"/>
        </w:rPr>
        <w:t>- Федеральный закон от 05.04.2009 № 42-ФЗ)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Решения по вопросам, указанным в пунктах 1 - 3, 5 и 5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настоящей статьи, принимаются в соответствии с уставом политической партии, но не менее чем большинством голосов от числа присутствующих на съезде политиче</w:t>
      </w:r>
      <w:r>
        <w:rPr>
          <w:color w:val="333333"/>
          <w:sz w:val="27"/>
          <w:szCs w:val="27"/>
        </w:rPr>
        <w:t>ской партии или конференции ее регионального отделения делегатов, участников общего собрания регионального отделения политической партии, членов коллегиального постоянно действующего руководящего органа политической партии, ее регионального отделения или и</w:t>
      </w:r>
      <w:r>
        <w:rPr>
          <w:color w:val="333333"/>
          <w:sz w:val="27"/>
          <w:szCs w:val="27"/>
        </w:rPr>
        <w:t xml:space="preserve">ного структурного подразделения. </w:t>
      </w:r>
      <w:r>
        <w:rPr>
          <w:rStyle w:val="mark"/>
          <w:sz w:val="27"/>
          <w:szCs w:val="27"/>
        </w:rPr>
        <w:t>(В редакции Федерального закона от 05.04.2009 № 42-ФЗ)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Уставом политической партии могут быть предусмотрены дополнительные условия принятия решений, указанных в пунктах 1 и 2 настоящей статьи.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8. Решения по иным вопросам</w:t>
      </w:r>
      <w:r>
        <w:rPr>
          <w:color w:val="333333"/>
          <w:sz w:val="27"/>
          <w:szCs w:val="27"/>
        </w:rPr>
        <w:t xml:space="preserve"> деятельности политической партии, ее региональных отделений и иных структурных подразделений, в том числе об образовании единоличного исполнительного органа, других органов, за исключением органов, указанных в пунктах 1 и 2 настоящей статьи, и досрочном п</w:t>
      </w:r>
      <w:r>
        <w:rPr>
          <w:color w:val="333333"/>
          <w:sz w:val="27"/>
          <w:szCs w:val="27"/>
        </w:rPr>
        <w:t>рекращении их полномочий, размере и порядке уплаты членами политической партии вступительных и членских взносов, утверждении годовых отчетов и бухгалтерской (финансовой) отчетности, назначении аудиторской организации или индивидуального аудитора, принимают</w:t>
      </w:r>
      <w:r>
        <w:rPr>
          <w:color w:val="333333"/>
          <w:sz w:val="27"/>
          <w:szCs w:val="27"/>
        </w:rPr>
        <w:t xml:space="preserve">ся в порядке, предусмотренном уставом политической партии. </w:t>
      </w:r>
      <w:r>
        <w:rPr>
          <w:rStyle w:val="mark"/>
          <w:sz w:val="27"/>
          <w:szCs w:val="27"/>
        </w:rPr>
        <w:t>(В редакции Федерального закона от 02.03.2016 № 41-ФЗ)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9. Политическая партия вправе не принимать решение об образовании единоличного исполнительного органа. </w:t>
      </w:r>
      <w:r>
        <w:rPr>
          <w:rStyle w:val="mark"/>
          <w:sz w:val="27"/>
          <w:szCs w:val="27"/>
        </w:rPr>
        <w:t>(Дополнение пунктом - Федеральный закон</w:t>
      </w:r>
      <w:r>
        <w:rPr>
          <w:rStyle w:val="mark"/>
          <w:sz w:val="27"/>
          <w:szCs w:val="27"/>
        </w:rPr>
        <w:t xml:space="preserve"> от 02.03.2016 № 41-ФЗ)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(Статья 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ГЛАВА V. ПРАВА И ОБЯЗАННОСТИ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26. Права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Политическая партия в порядке, установленном законодательством Российской Ф</w:t>
      </w:r>
      <w:r>
        <w:rPr>
          <w:color w:val="333333"/>
          <w:sz w:val="27"/>
          <w:szCs w:val="27"/>
        </w:rPr>
        <w:t xml:space="preserve">едерации, вправе: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свободно распространять информацию о своей деятельности, пропагандировать свои взгляды, цели и задачи;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участвовать в выработке решений органов государственной власти и органов м</w:t>
      </w:r>
      <w:r>
        <w:rPr>
          <w:color w:val="333333"/>
          <w:sz w:val="27"/>
          <w:szCs w:val="27"/>
        </w:rPr>
        <w:t>естного самоуправления в порядке и объеме, установленных настоящим Федеральным законом и иными законами;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участвовать в выборах и референдумах в соответствии с законодательством Российской Федерации;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создавать региональные, местные и первичные отделен</w:t>
      </w:r>
      <w:r>
        <w:rPr>
          <w:color w:val="333333"/>
          <w:sz w:val="27"/>
          <w:szCs w:val="27"/>
        </w:rPr>
        <w:t>ия, в том числе с правами юридического лица, принимать решения об их реорганизации и ликвидации;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организовывать и проводить собрания, митинги, демонстрации, шествия, пикетирования и иные публичные мероприятия;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учреждать издательства, информационные а</w:t>
      </w:r>
      <w:r>
        <w:rPr>
          <w:color w:val="333333"/>
          <w:sz w:val="27"/>
          <w:szCs w:val="27"/>
        </w:rPr>
        <w:t xml:space="preserve">гентства, полиграфические предприятия, средства массовой информации и </w:t>
      </w:r>
      <w:r>
        <w:rPr>
          <w:rStyle w:val="ed"/>
          <w:color w:val="333333"/>
          <w:sz w:val="27"/>
          <w:szCs w:val="27"/>
        </w:rPr>
        <w:t>образовательные организации</w:t>
      </w:r>
      <w:r>
        <w:rPr>
          <w:color w:val="333333"/>
          <w:sz w:val="27"/>
          <w:szCs w:val="27"/>
        </w:rPr>
        <w:t xml:space="preserve"> дополнительного образования взрослых;</w:t>
      </w:r>
      <w:r>
        <w:rPr>
          <w:rStyle w:val="mark"/>
          <w:sz w:val="27"/>
          <w:szCs w:val="27"/>
        </w:rPr>
        <w:t> (В редакции Федерального закона от 30.04.2021 № 117-ФЗ)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ж) пользоваться на равных условиях государственными и муниципаль</w:t>
      </w:r>
      <w:r>
        <w:rPr>
          <w:color w:val="333333"/>
          <w:sz w:val="27"/>
          <w:szCs w:val="27"/>
        </w:rPr>
        <w:t>ными средствами массовой информации;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з) создавать объединения и союзы с другими политическими партиями и иными общественными объединениями без образования юридического лица;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и) защищать свои права и представлять законные интересы своих членов;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к) устанавли</w:t>
      </w:r>
      <w:r>
        <w:rPr>
          <w:color w:val="333333"/>
          <w:sz w:val="27"/>
          <w:szCs w:val="27"/>
        </w:rPr>
        <w:t>вать и поддерживать международные связи с политическими партиями и иными общественными объединениями иностранных государств, вступать в международные союзы и ассоциации;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л) осуществлять предпринимательскую деятельность в соответствии с законодательством Ро</w:t>
      </w:r>
      <w:r>
        <w:rPr>
          <w:color w:val="333333"/>
          <w:sz w:val="27"/>
          <w:szCs w:val="27"/>
        </w:rPr>
        <w:t>ссийской Федерации и уставом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Политическая партия и зарегистрированное в соответствии с законом иное общественное объединение, не являющееся политической партией, создавшие объединение или союз, целью деятельности которых является с</w:t>
      </w:r>
      <w:r>
        <w:rPr>
          <w:color w:val="333333"/>
          <w:sz w:val="27"/>
          <w:szCs w:val="27"/>
        </w:rPr>
        <w:t>овместное формирование списков кандидатов на выборах депутатов представительных органов муниципальных образований, заключают соглашение в письменной форме. В таком соглашении предусматривается обязанность политической партии, ее региональных отделений и ин</w:t>
      </w:r>
      <w:r>
        <w:rPr>
          <w:color w:val="333333"/>
          <w:sz w:val="27"/>
          <w:szCs w:val="27"/>
        </w:rPr>
        <w:t>ых структурных подразделений при выдвижении списков кандидатов на указанных выборах включать в эти списки кандидатуры, предложенные данным общественным объединением или его структурными подразделениями, а также основания, по которым политическая партия, ее</w:t>
      </w:r>
      <w:r>
        <w:rPr>
          <w:color w:val="333333"/>
          <w:sz w:val="27"/>
          <w:szCs w:val="27"/>
        </w:rPr>
        <w:t xml:space="preserve"> региональные отделения и иные структурные подразделения вправе не включать в список кандидатов ту или иную предложенную кандидатуру. В соглашении также предусматривается порядок, в соответствии с которым общественное объединение или его структурные подраз</w:t>
      </w:r>
      <w:r>
        <w:rPr>
          <w:color w:val="333333"/>
          <w:sz w:val="27"/>
          <w:szCs w:val="27"/>
        </w:rPr>
        <w:t xml:space="preserve">деления предлагают кандидатуры для включения в список кандидатов, и указывается срок действия соглашения. </w:t>
      </w:r>
      <w:r>
        <w:rPr>
          <w:rStyle w:val="mark"/>
          <w:sz w:val="27"/>
          <w:szCs w:val="27"/>
        </w:rPr>
        <w:t>(Дополнение пунктом - Федеральный закон от 05.04.2009 № 42-ФЗ) (В редакции Федерального закона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Политическая партия правомоч</w:t>
      </w:r>
      <w:r>
        <w:rPr>
          <w:color w:val="333333"/>
          <w:sz w:val="27"/>
          <w:szCs w:val="27"/>
        </w:rPr>
        <w:t xml:space="preserve">на осуществлять иную деятельность, установленную законодательством Российской Федерации.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26</w:t>
      </w:r>
      <w:r>
        <w:rPr>
          <w:rStyle w:val="w91"/>
          <w:b w:val="0"/>
          <w:bCs w:val="0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статьей - Федеральный закон от 31.12.2005 № 202-ФЗ) (Утратила силу - Федеральный закон</w:t>
      </w:r>
      <w:r>
        <w:rPr>
          <w:rStyle w:val="mark"/>
          <w:sz w:val="27"/>
          <w:szCs w:val="27"/>
        </w:rPr>
        <w:t xml:space="preserve"> от 02.10.2012 № 157-ФЗ)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26</w:t>
      </w:r>
      <w:r>
        <w:rPr>
          <w:rStyle w:val="w91"/>
          <w:b w:val="0"/>
          <w:bCs w:val="0"/>
          <w:color w:val="333333"/>
          <w:sz w:val="27"/>
          <w:szCs w:val="27"/>
        </w:rPr>
        <w:t>2</w:t>
      </w:r>
      <w:r>
        <w:rPr>
          <w:color w:val="333333"/>
          <w:sz w:val="27"/>
          <w:szCs w:val="27"/>
        </w:rPr>
        <w:t>. Участие политических партий, не представленных в Государственной Думе Федерального Собрания Российской Федерации или в законодательном (представительном) органе государственной власти субъекта Российской Федерации, в пленарных заседаниях этих органов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Политические партии, не представленные в Государственной Думе Федерального Собрания Российской Федерации, вправе не менее одного раза в год участвовать в пленарном заседании Государственной Думы Федерального Собрания Российской Федерации. Вопросы, рассма</w:t>
      </w:r>
      <w:r>
        <w:rPr>
          <w:color w:val="333333"/>
          <w:sz w:val="27"/>
          <w:szCs w:val="27"/>
        </w:rPr>
        <w:t>триваемые на таком пленарном заседании, порядок их рассмотрения, а также порядок участия в пленарном заседании указанных политических партий определяются Регламентом Государственной Думы Федерального Собрания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Политические партии, н</w:t>
      </w:r>
      <w:r>
        <w:rPr>
          <w:color w:val="333333"/>
          <w:sz w:val="27"/>
          <w:szCs w:val="27"/>
        </w:rPr>
        <w:t>е представленные в законодательном (представительном) органе государственной власти субъекта Российской Федерации, вправе не менее одного раза в год участвовать в пленарном заседании законодательного (представительного) органа государственной власти субъек</w:t>
      </w:r>
      <w:r>
        <w:rPr>
          <w:color w:val="333333"/>
          <w:sz w:val="27"/>
          <w:szCs w:val="27"/>
        </w:rPr>
        <w:t>та Российской Федерации. Вопросы, рассматриваемые на таком пленарном заседании, порядок их рассмотрения, а также порядок участия в пленарном заседании указанных политических партий определяются законом субъекта Российской Федерации и (или) регламентом зако</w:t>
      </w:r>
      <w:r>
        <w:rPr>
          <w:color w:val="333333"/>
          <w:sz w:val="27"/>
          <w:szCs w:val="27"/>
        </w:rPr>
        <w:t>нодательного (представительного) органа государственной власти субъекта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На пленарное заседание, указанное в пункте 1 настоящей статьи, приглашаются представители всех политических партий, не представленных в Государственной Думе Фе</w:t>
      </w:r>
      <w:r>
        <w:rPr>
          <w:color w:val="333333"/>
          <w:sz w:val="27"/>
          <w:szCs w:val="27"/>
        </w:rPr>
        <w:t>дерального Собрания Российской Федерации. На пленарное заседание, указанное в пункте 2 настоящей статьи, приглашаются представители всех политических партий, не представленных в законодательном (представительном) органе государственной власти субъекта Росс</w:t>
      </w:r>
      <w:r>
        <w:rPr>
          <w:color w:val="333333"/>
          <w:sz w:val="27"/>
          <w:szCs w:val="27"/>
        </w:rPr>
        <w:t>ийской Федерации, независимо от того, действуют ли на территории субъекта Российской Федерации региональные отделения таких политических партий. Неучастие политической партии в соответствующем пленарном заседании не является основанием для проведения допол</w:t>
      </w:r>
      <w:r>
        <w:rPr>
          <w:color w:val="333333"/>
          <w:sz w:val="27"/>
          <w:szCs w:val="27"/>
        </w:rPr>
        <w:t>нительного пленарного заседания с ее участием.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Решение об участии политической партии, не представленной в Государственной Думе Федерального Собрания Российской Федерации, в законодательном (представительном) органе государственной власти субъекта Росси</w:t>
      </w:r>
      <w:r>
        <w:rPr>
          <w:color w:val="333333"/>
          <w:sz w:val="27"/>
          <w:szCs w:val="27"/>
        </w:rPr>
        <w:t xml:space="preserve">йской Федерации, в пленарном заседании, указанном в пункте 1 или 2 настоящей статьи, а также о лицах, уполномоченных выступать от имени политической партии на соответствующем пленарном заседании, принимается коллегиальным постоянно действующим руководящим </w:t>
      </w:r>
      <w:r>
        <w:rPr>
          <w:color w:val="333333"/>
          <w:sz w:val="27"/>
          <w:szCs w:val="27"/>
        </w:rPr>
        <w:t>органом политической партии. Уставом политической партии может быть предусмотрено, что такое решение в отношении политической партии, не представленной в законодательном (представительном) органе государственной власти субъекта Российской Федерации, регион</w:t>
      </w:r>
      <w:r>
        <w:rPr>
          <w:color w:val="333333"/>
          <w:sz w:val="27"/>
          <w:szCs w:val="27"/>
        </w:rPr>
        <w:t>альное отделение которой действует на территории этого субъекта Российской Федерации, принимается коллегиальным постоянно действующим руководящим органом регионального отделения этой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статьей - Федеральный закон от </w:t>
      </w:r>
      <w:r>
        <w:rPr>
          <w:rStyle w:val="mark"/>
          <w:sz w:val="27"/>
          <w:szCs w:val="27"/>
        </w:rPr>
        <w:t>04.06.2010 № 116-ФЗ)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26</w:t>
      </w:r>
      <w:r>
        <w:rPr>
          <w:rStyle w:val="w91"/>
          <w:b w:val="0"/>
          <w:bCs w:val="0"/>
          <w:color w:val="333333"/>
          <w:sz w:val="27"/>
          <w:szCs w:val="27"/>
        </w:rPr>
        <w:t>3</w:t>
      </w:r>
      <w:r>
        <w:rPr>
          <w:color w:val="333333"/>
          <w:sz w:val="27"/>
          <w:szCs w:val="27"/>
        </w:rPr>
        <w:t>. Предложения политической партии о кандидатурах на должность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В</w:t>
      </w:r>
      <w:r>
        <w:rPr>
          <w:color w:val="333333"/>
          <w:sz w:val="27"/>
          <w:szCs w:val="27"/>
        </w:rPr>
        <w:t xml:space="preserve"> случае, если конституцией (уставом), законом субъекта Российской Федерации предусмотрено избрание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де</w:t>
      </w:r>
      <w:r>
        <w:rPr>
          <w:color w:val="333333"/>
          <w:sz w:val="27"/>
          <w:szCs w:val="27"/>
        </w:rPr>
        <w:t>путатами законодательного (представительного) органа государственной власти субъекта Российской Федерации, за исключением случая, предусмотренного пунктом 15 настоящей статьи, предложения о кандидатурах на должность высшего должностного лица субъекта Росси</w:t>
      </w:r>
      <w:r>
        <w:rPr>
          <w:color w:val="333333"/>
          <w:sz w:val="27"/>
          <w:szCs w:val="27"/>
        </w:rPr>
        <w:t>йской Федерации (руководителя высшего исполнительного органа государственной власти субъекта Российской Федерации) (далее в настоящей статье - кандидатуры) вправе вносить Президенту Российской Федерации политические партии, списки кандидатов которых были д</w:t>
      </w:r>
      <w:r>
        <w:rPr>
          <w:color w:val="333333"/>
          <w:sz w:val="27"/>
          <w:szCs w:val="27"/>
        </w:rPr>
        <w:t xml:space="preserve">опущены к распределению депутатских мандатов в действующем на день внесения Президенту Российской Федерации указанных предложений законодательном (представительном) органе государственной власти субъекта Российской Федерации. Предложения о кандидатурах на </w:t>
      </w:r>
      <w:r>
        <w:rPr>
          <w:color w:val="333333"/>
          <w:sz w:val="27"/>
          <w:szCs w:val="27"/>
        </w:rPr>
        <w:t>должность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также вправе вносить Президенту Российской Федерации политические партии, федеральные списк</w:t>
      </w:r>
      <w:r>
        <w:rPr>
          <w:color w:val="333333"/>
          <w:sz w:val="27"/>
          <w:szCs w:val="27"/>
        </w:rPr>
        <w:t>и кандидатов которых на основании официально опубликованных результатов ближайших предыдущих выборов депутатов Государственной Думы Федерального Собрания Российской Федерации допущены к распределению депутатских мандатов. </w:t>
      </w:r>
      <w:r>
        <w:rPr>
          <w:rStyle w:val="mark"/>
          <w:sz w:val="27"/>
          <w:szCs w:val="27"/>
        </w:rPr>
        <w:t>(В редакции федеральных законов от</w:t>
      </w:r>
      <w:r>
        <w:rPr>
          <w:rStyle w:val="mark"/>
          <w:sz w:val="27"/>
          <w:szCs w:val="27"/>
        </w:rPr>
        <w:t> 03.02.2015 № 6-ФЗ, от 02.12.2019 № 423-ФЗ)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Политические партии, указанные в пункте 1 настоящей статьи, вносят Президенту Российской Федерации предложения не более чем о трех кандидатурах, которые должны отвечать требованиям, предусмотренным пунктом 3</w:t>
      </w:r>
      <w:r>
        <w:rPr>
          <w:rStyle w:val="w91"/>
          <w:color w:val="333333"/>
          <w:sz w:val="27"/>
          <w:szCs w:val="27"/>
        </w:rPr>
        <w:t>2</w:t>
      </w:r>
      <w:r>
        <w:rPr>
          <w:color w:val="333333"/>
          <w:sz w:val="27"/>
          <w:szCs w:val="27"/>
        </w:rPr>
        <w:t xml:space="preserve"> </w:t>
      </w:r>
      <w:r>
        <w:rPr>
          <w:color w:val="333333"/>
          <w:sz w:val="27"/>
          <w:szCs w:val="27"/>
        </w:rPr>
        <w:t xml:space="preserve">статьи 18 Федерального закона </w:t>
      </w:r>
      <w:r>
        <w:rPr>
          <w:rStyle w:val="cmd"/>
          <w:color w:val="333333"/>
          <w:sz w:val="27"/>
          <w:szCs w:val="27"/>
        </w:rPr>
        <w:t>от 6 октября 1999 года № 184-ФЗ</w:t>
      </w:r>
      <w:r>
        <w:rPr>
          <w:color w:val="333333"/>
          <w:sz w:val="27"/>
          <w:szCs w:val="27"/>
        </w:rPr>
        <w:t xml:space="preserve"> "Об общих принципах организации законодательных (представительных) и исполнительных органов государственной власти субъектов Российской Федерации" (далее - Федеральный закон "Об общих принципах </w:t>
      </w:r>
      <w:r>
        <w:rPr>
          <w:color w:val="333333"/>
          <w:sz w:val="27"/>
          <w:szCs w:val="27"/>
        </w:rPr>
        <w:t>организации законодательных (представительных) и исполнительных органов государственной власти субъектов Российской Федерации").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Предложения политической партии о кандидатурах (далее - предложения о кандидатурах) вносятся Президенту Российской Федерации</w:t>
      </w:r>
      <w:r>
        <w:rPr>
          <w:color w:val="333333"/>
          <w:sz w:val="27"/>
          <w:szCs w:val="27"/>
        </w:rPr>
        <w:t xml:space="preserve"> коллегиальным постоянно действующим руководящим органом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Политические партии, указанные в пункте 1 настоящей статьи, обязаны провести консультации, предусмотренные пунктом 3</w:t>
      </w:r>
      <w:r>
        <w:rPr>
          <w:rStyle w:val="w91"/>
          <w:color w:val="333333"/>
          <w:sz w:val="27"/>
          <w:szCs w:val="27"/>
        </w:rPr>
        <w:t>2</w:t>
      </w:r>
      <w:r>
        <w:rPr>
          <w:color w:val="333333"/>
          <w:sz w:val="27"/>
          <w:szCs w:val="27"/>
        </w:rPr>
        <w:t xml:space="preserve"> статьи 18 Федерального закона </w:t>
      </w:r>
      <w:r>
        <w:rPr>
          <w:rStyle w:val="cmd"/>
          <w:color w:val="333333"/>
          <w:sz w:val="27"/>
          <w:szCs w:val="27"/>
        </w:rPr>
        <w:t>"Об общих принципах организ</w:t>
      </w:r>
      <w:r>
        <w:rPr>
          <w:rStyle w:val="cmd"/>
          <w:color w:val="333333"/>
          <w:sz w:val="27"/>
          <w:szCs w:val="27"/>
        </w:rPr>
        <w:t>ации законодательных (представительных) и исполнительных органов государственной власти субъектов Российской Федерации"</w:t>
      </w:r>
      <w:r>
        <w:rPr>
          <w:color w:val="333333"/>
          <w:sz w:val="27"/>
          <w:szCs w:val="27"/>
        </w:rPr>
        <w:t>, не позднее чем за 15 дней до внесения предложений о кандидатурах Президенту Российской Федерации. В рамках проведения указанных консуль</w:t>
      </w:r>
      <w:r>
        <w:rPr>
          <w:color w:val="333333"/>
          <w:sz w:val="27"/>
          <w:szCs w:val="27"/>
        </w:rPr>
        <w:t>таций политические партии, не имеющие права в соответствии с положениями пункта 3</w:t>
      </w:r>
      <w:r>
        <w:rPr>
          <w:rStyle w:val="w91"/>
          <w:color w:val="333333"/>
          <w:sz w:val="27"/>
          <w:szCs w:val="27"/>
        </w:rPr>
        <w:t>2</w:t>
      </w:r>
      <w:r>
        <w:rPr>
          <w:color w:val="333333"/>
          <w:sz w:val="27"/>
          <w:szCs w:val="27"/>
        </w:rPr>
        <w:t xml:space="preserve"> статьи 18 Федерального закона </w:t>
      </w:r>
      <w:r>
        <w:rPr>
          <w:rStyle w:val="cmd"/>
          <w:color w:val="333333"/>
          <w:sz w:val="27"/>
          <w:szCs w:val="27"/>
        </w:rPr>
        <w:t>"Об общих принципах организации законодательных (представительных) и исполнительных органов государственной власти субъектов Российской Федерац</w:t>
      </w:r>
      <w:r>
        <w:rPr>
          <w:rStyle w:val="cmd"/>
          <w:color w:val="333333"/>
          <w:sz w:val="27"/>
          <w:szCs w:val="27"/>
        </w:rPr>
        <w:t>ии"</w:t>
      </w:r>
      <w:r>
        <w:rPr>
          <w:color w:val="333333"/>
          <w:sz w:val="27"/>
          <w:szCs w:val="27"/>
        </w:rPr>
        <w:t xml:space="preserve"> представлять Президенту Российской Федерации кандидатуры на должность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и зарегистрировавшие свои р</w:t>
      </w:r>
      <w:r>
        <w:rPr>
          <w:color w:val="333333"/>
          <w:sz w:val="27"/>
          <w:szCs w:val="27"/>
        </w:rPr>
        <w:t>егиональные отделения в соответствующем субъекте Российской Федерации, вправе направить одной или нескольким политическим партиям, указанным в пункте 1 настоящей статьи, свои предложения об этих кандидатурах. Предложения о кандидатурах должны быть обсужден</w:t>
      </w:r>
      <w:r>
        <w:rPr>
          <w:color w:val="333333"/>
          <w:sz w:val="27"/>
          <w:szCs w:val="27"/>
        </w:rPr>
        <w:t>ы на заседании постоянно действующего коллегиального органа политической партии, указанной в пункте 1 настоящей статьи.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Предложения о кандидатурах вносятся после консультаций политических партий, указанных в пункте 1 настоящей статьи, с Президентом Росс</w:t>
      </w:r>
      <w:r>
        <w:rPr>
          <w:color w:val="333333"/>
          <w:sz w:val="27"/>
          <w:szCs w:val="27"/>
        </w:rPr>
        <w:t>ийской Федерации, которые проводятся не позднее чем за десять дней до внесения предложений о кандидатурах Президенту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Предложение о кандидатуре, внесенное с нарушением требований, предусмотренных настоящей статьей и статьей 18 Федер</w:t>
      </w:r>
      <w:r>
        <w:rPr>
          <w:color w:val="333333"/>
          <w:sz w:val="27"/>
          <w:szCs w:val="27"/>
        </w:rPr>
        <w:t xml:space="preserve">ального закона </w:t>
      </w:r>
      <w:r>
        <w:rPr>
          <w:rStyle w:val="cmd"/>
          <w:color w:val="333333"/>
          <w:sz w:val="27"/>
          <w:szCs w:val="27"/>
        </w:rPr>
        <w:t>"Об общих принципах организации законодательных (представительных) и исполнительных органов государственной власти субъектов Российской Федерации"</w:t>
      </w:r>
      <w:r>
        <w:rPr>
          <w:color w:val="333333"/>
          <w:sz w:val="27"/>
          <w:szCs w:val="27"/>
        </w:rPr>
        <w:t>, Президентом Российской Федерации не рассматривается.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Предложения о кандидатурах вносятся П</w:t>
      </w:r>
      <w:r>
        <w:rPr>
          <w:color w:val="333333"/>
          <w:sz w:val="27"/>
          <w:szCs w:val="27"/>
        </w:rPr>
        <w:t>резиденту Российской Федерации не позднее чем за 40 дней до дня голосования по избранию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Федерации). В случае, ес</w:t>
      </w:r>
      <w:r>
        <w:rPr>
          <w:color w:val="333333"/>
          <w:sz w:val="27"/>
          <w:szCs w:val="27"/>
        </w:rPr>
        <w:t>ли голосование по избранию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должно быть проведено в год проведения выборов нового состава депутатов за</w:t>
      </w:r>
      <w:r>
        <w:rPr>
          <w:color w:val="333333"/>
          <w:sz w:val="27"/>
          <w:szCs w:val="27"/>
        </w:rPr>
        <w:t>конодательного (представительного) органа государственной власти субъекта Российской Федерации, предложения о кандидатурах, внесенные политическими партиями, указанными в пункте 1 настоящей статьи, направляются Президенту Российской Федерации в срок не поз</w:t>
      </w:r>
      <w:r>
        <w:rPr>
          <w:color w:val="333333"/>
          <w:sz w:val="27"/>
          <w:szCs w:val="27"/>
        </w:rPr>
        <w:t xml:space="preserve">днее чем за 20 дней до дня голосования на выборах депутатов законодательного (представительного) органа государственной власти субъекта Российской Федерации. </w:t>
      </w:r>
      <w:r>
        <w:rPr>
          <w:rStyle w:val="mark"/>
          <w:sz w:val="27"/>
          <w:szCs w:val="27"/>
        </w:rPr>
        <w:t>(В редакции Федерального закона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8. Вместе с предложениями о кандидатурах пол</w:t>
      </w:r>
      <w:r>
        <w:rPr>
          <w:color w:val="333333"/>
          <w:sz w:val="27"/>
          <w:szCs w:val="27"/>
        </w:rPr>
        <w:t>итические партии представляют Президенту Российской Федерации по каждой кандидатуре: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заявление в письменной форме выдвинутого лица о согласии на выдвижение его кандидатом с обязательством в случае его избрания прекратить деятельность, несовместимую со с</w:t>
      </w:r>
      <w:r>
        <w:rPr>
          <w:color w:val="333333"/>
          <w:sz w:val="27"/>
          <w:szCs w:val="27"/>
        </w:rPr>
        <w:t>татусом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Федерации). В заявлении указываются фамилия, имя, отчество, дата и место рождения, адрес места жительств</w:t>
      </w:r>
      <w:r>
        <w:rPr>
          <w:color w:val="333333"/>
          <w:sz w:val="27"/>
          <w:szCs w:val="27"/>
        </w:rPr>
        <w:t>а, серия, номер и дата выдачи паспорта или документа, заменяющего паспорт гражданина, наименование или код органа, выдавшего паспорт или документ, заменяющий паспорт гражданина, гражданство, образование, основное место работы или службы, занимаемая должнос</w:t>
      </w:r>
      <w:r>
        <w:rPr>
          <w:color w:val="333333"/>
          <w:sz w:val="27"/>
          <w:szCs w:val="27"/>
        </w:rPr>
        <w:t>ть (в случае отсутствия основного места работы или службы - род занятий) выдвинутого лица. Если выдвинутое лицо является депутатом и осуществляет свои полномочия на непостоянной основе, в заявлении должны быть указаны сведения об этом и наименование соотве</w:t>
      </w:r>
      <w:r>
        <w:rPr>
          <w:color w:val="333333"/>
          <w:sz w:val="27"/>
          <w:szCs w:val="27"/>
        </w:rPr>
        <w:t>тствующего представительного органа. Выдвинутое лицо вправе указать в заявлении свою принадлежность к политической партии либо не более чем к одному иному общественному объединению и свой статус в этой политической партии, этом общественном объединении при</w:t>
      </w:r>
      <w:r>
        <w:rPr>
          <w:color w:val="333333"/>
          <w:sz w:val="27"/>
          <w:szCs w:val="27"/>
        </w:rPr>
        <w:t xml:space="preserve"> условии представления вместе с заявлением документа, подтверждающего указанные сведения и официально заверенного постоянно действующим руководящим органом политической партии, иного общественного объединения либо уполномоченным на то уставом политической </w:t>
      </w:r>
      <w:r>
        <w:rPr>
          <w:color w:val="333333"/>
          <w:sz w:val="27"/>
          <w:szCs w:val="27"/>
        </w:rPr>
        <w:t>партии, иного общественного объединения постоянно действующим руководящим органом структурного подразделения политической партии, иного общественного объединения;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копию паспорта или документа, заменяющего паспорт гражданина;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копии документов, подтвер</w:t>
      </w:r>
      <w:r>
        <w:rPr>
          <w:color w:val="333333"/>
          <w:sz w:val="27"/>
          <w:szCs w:val="27"/>
        </w:rPr>
        <w:t>ждающих указанные в заявлении сведения об образовании, основном месте работы или службы, о занимаемой должности (роде занятий), а также о том, что выдвинутое лицо является депутатом;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сведения о размере и об источниках доходов выдвинутого лица, а также о</w:t>
      </w:r>
      <w:r>
        <w:rPr>
          <w:color w:val="333333"/>
          <w:sz w:val="27"/>
          <w:szCs w:val="27"/>
        </w:rPr>
        <w:t>б имуществе, принадлежащем выдвинутому лицу на праве собственности (в том числе совместной собственности), о вкладах в банках, ценных бумагах;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сведения о размере и об источниках доходов, об имуществе, о вкладах в банках, ценных бумагах супруга (супруги)</w:t>
      </w:r>
      <w:r>
        <w:rPr>
          <w:color w:val="333333"/>
          <w:sz w:val="27"/>
          <w:szCs w:val="27"/>
        </w:rPr>
        <w:t xml:space="preserve"> и несовершеннолетних детей выдвинутого лица;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сведения о принадлежащем выдвинутому лицу, его супругу (супруге) и несовершеннолетним детям недвижимом имуществе, находящемся за пределами территории Российской Федерации, об источниках получения средств, за</w:t>
      </w:r>
      <w:r>
        <w:rPr>
          <w:color w:val="333333"/>
          <w:sz w:val="27"/>
          <w:szCs w:val="27"/>
        </w:rPr>
        <w:t xml:space="preserve"> счет которых приобретено указанное имущество, об обязательствах имущественного характера за пределами территории Российской Федерации выдвинутого лица, а также сведения о таких обязательствах его супруга (супруги) и несовершеннолетних детей;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ж) сведения о</w:t>
      </w:r>
      <w:r>
        <w:rPr>
          <w:color w:val="333333"/>
          <w:sz w:val="27"/>
          <w:szCs w:val="27"/>
        </w:rPr>
        <w:t xml:space="preserve"> расходах выдвинутого лица, его супруга (супруги) и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</w:t>
      </w:r>
      <w:r>
        <w:rPr>
          <w:color w:val="333333"/>
          <w:sz w:val="27"/>
          <w:szCs w:val="27"/>
        </w:rPr>
        <w:t xml:space="preserve">низаций), </w:t>
      </w:r>
      <w:r>
        <w:rPr>
          <w:rStyle w:val="ed"/>
          <w:color w:val="333333"/>
          <w:sz w:val="27"/>
          <w:szCs w:val="27"/>
        </w:rPr>
        <w:t xml:space="preserve">цифровых финансовых активов, цифровой валюты, </w:t>
      </w:r>
      <w:r>
        <w:rPr>
          <w:color w:val="333333"/>
          <w:sz w:val="27"/>
          <w:szCs w:val="27"/>
        </w:rPr>
        <w:t>совершенной в течение последних трех лет, если сумма сделки превышает общий доход выдвинутого лица и его супруга (супруги) за три последних года, предшествующих совершению сделки, и об источниках полу</w:t>
      </w:r>
      <w:r>
        <w:rPr>
          <w:color w:val="333333"/>
          <w:sz w:val="27"/>
          <w:szCs w:val="27"/>
        </w:rPr>
        <w:t>чения средств, за счет которых совершена сделка.</w:t>
      </w:r>
      <w:r>
        <w:rPr>
          <w:rStyle w:val="mark"/>
          <w:sz w:val="27"/>
          <w:szCs w:val="27"/>
        </w:rPr>
        <w:t> (В редакции Федерального закона от 01.04.2022 № 90-ФЗ)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9. Выдвинутое лицо обязано к моменту внесения его кандидатуры Президенту Российской Федерации закрыть счета (вклады), прекратить хранение наличных денеж</w:t>
      </w:r>
      <w:r>
        <w:rPr>
          <w:color w:val="333333"/>
          <w:sz w:val="27"/>
          <w:szCs w:val="27"/>
        </w:rPr>
        <w:t xml:space="preserve">ных средств и ценностей в иностранных банках, расположенных за пределами территории Российской Федерации, и (или) осуществить отчуждение иностранных финансовых инструментов. Понятие "иностранные финансовые инструменты" используется в настоящем Федеральном </w:t>
      </w:r>
      <w:r>
        <w:rPr>
          <w:color w:val="333333"/>
          <w:sz w:val="27"/>
          <w:szCs w:val="27"/>
        </w:rPr>
        <w:t xml:space="preserve">законе в значении, определенном Федеральным законом </w:t>
      </w:r>
      <w:r>
        <w:rPr>
          <w:rStyle w:val="cmd"/>
          <w:color w:val="333333"/>
          <w:sz w:val="27"/>
          <w:szCs w:val="27"/>
        </w:rPr>
        <w:t>от 7 мая 2013 года № 79-ФЗ</w:t>
      </w:r>
      <w:r>
        <w:rPr>
          <w:color w:val="333333"/>
          <w:sz w:val="27"/>
          <w:szCs w:val="27"/>
        </w:rPr>
        <w:t xml:space="preserve"> "О 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</w:t>
      </w:r>
      <w:r>
        <w:rPr>
          <w:color w:val="333333"/>
          <w:sz w:val="27"/>
          <w:szCs w:val="27"/>
        </w:rPr>
        <w:t xml:space="preserve">оссийской Федерации, владеть и (или) пользоваться иностранными финансовыми инструментами". </w:t>
      </w:r>
      <w:r>
        <w:rPr>
          <w:rStyle w:val="mark"/>
          <w:sz w:val="27"/>
          <w:szCs w:val="27"/>
        </w:rPr>
        <w:t>(В редакции федеральных законов от 07.05.2013 № 102-ФЗ; от 28.12.2016 № 505-ФЗ)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10. В случае наличия у выдвинутого лица судимости в заявлении, предусмотренном пункто</w:t>
      </w:r>
      <w:r>
        <w:rPr>
          <w:color w:val="333333"/>
          <w:sz w:val="27"/>
          <w:szCs w:val="27"/>
        </w:rPr>
        <w:t>м 8 настоящей статьи, указываются сведения о судимости выдвинутого лица.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11. </w:t>
      </w:r>
      <w:r>
        <w:rPr>
          <w:color w:val="333333"/>
          <w:sz w:val="27"/>
          <w:szCs w:val="27"/>
        </w:rPr>
        <w:t>Не имеют права быть выдвинуты в качестве кандидатуры на должность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граждане Российской Федерации, не и</w:t>
      </w:r>
      <w:r>
        <w:rPr>
          <w:color w:val="333333"/>
          <w:sz w:val="27"/>
          <w:szCs w:val="27"/>
        </w:rPr>
        <w:t>меющие права быть избранными на указанную должность.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12. Порядок внесения Президенту Российской Федерации предложений о кандидатурах, формы необходимых документов, порядок проведения консультаций и порядок рассмотрения предложений о кандидатурах устанавлив</w:t>
      </w:r>
      <w:r>
        <w:rPr>
          <w:color w:val="333333"/>
          <w:sz w:val="27"/>
          <w:szCs w:val="27"/>
        </w:rPr>
        <w:t>аются Президентом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13. </w:t>
      </w:r>
      <w:r>
        <w:rPr>
          <w:rStyle w:val="mark"/>
          <w:sz w:val="27"/>
          <w:szCs w:val="27"/>
        </w:rPr>
        <w:t>(Пункт утратил силу - Федеральный закон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14. Если какая-либо политическая партия, указанная в пункте 1 настоящей статьи, не воспользовалась своим правом внести Президенту Российской Федерации</w:t>
      </w:r>
      <w:r>
        <w:rPr>
          <w:color w:val="333333"/>
          <w:sz w:val="27"/>
          <w:szCs w:val="27"/>
        </w:rPr>
        <w:t xml:space="preserve"> предложения о кандидатурах либо внесла предложения о кандидатурах с нарушением требований, установленных настоящей статьей, статьей 18 Федерального закона </w:t>
      </w:r>
      <w:r>
        <w:rPr>
          <w:rStyle w:val="cmd"/>
          <w:color w:val="333333"/>
          <w:sz w:val="27"/>
          <w:szCs w:val="27"/>
        </w:rPr>
        <w:t>"Об общих принципах организации законодательных (представительных) и исполнительных органов государс</w:t>
      </w:r>
      <w:r>
        <w:rPr>
          <w:rStyle w:val="cmd"/>
          <w:color w:val="333333"/>
          <w:sz w:val="27"/>
          <w:szCs w:val="27"/>
        </w:rPr>
        <w:t>твенной власти субъектов Российской Федерации"</w:t>
      </w:r>
      <w:r>
        <w:rPr>
          <w:color w:val="333333"/>
          <w:sz w:val="27"/>
          <w:szCs w:val="27"/>
        </w:rPr>
        <w:t xml:space="preserve">, данные обстоятельства не являются препятствием для рассмотрения Президентом Российской Федерации предложений о кандидатурах, внесенных другими политическими партиями с соблюдением требований, предусмотренных </w:t>
      </w:r>
      <w:r>
        <w:rPr>
          <w:color w:val="333333"/>
          <w:sz w:val="27"/>
          <w:szCs w:val="27"/>
        </w:rPr>
        <w:t>федеральным законодательством.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15. В случае, если уставом, законом автономного округа, входящего в состав области, предусмотрено избрание высшего должностного лица автономного округа (руководителя высшего исполнительного органа государственной власти автон</w:t>
      </w:r>
      <w:r>
        <w:rPr>
          <w:color w:val="333333"/>
          <w:sz w:val="27"/>
          <w:szCs w:val="27"/>
        </w:rPr>
        <w:t>омного округа) депутатами законодательного (представительного) органа государственной власти автономного округа, предложения о кандидатурах на должность высшего должностного лица автономного округа (руководителя высшего исполнительного органа государственн</w:t>
      </w:r>
      <w:r>
        <w:rPr>
          <w:color w:val="333333"/>
          <w:sz w:val="27"/>
          <w:szCs w:val="27"/>
        </w:rPr>
        <w:t>ой власти автономного округа) вправе вносить высшему должностному лицу области (руководителю высшего исполнительного органа государственной власти области), в состав которой входит автономный округ, региональные отделения политических партий в автономном о</w:t>
      </w:r>
      <w:r>
        <w:rPr>
          <w:color w:val="333333"/>
          <w:sz w:val="27"/>
          <w:szCs w:val="27"/>
        </w:rPr>
        <w:t>круге, списки кандидатов которых были допущены к распределению депутатских мандатов в действующем на день внесения Президенту Российской Федерации указанных предложений законодательном (представительном) органе государственной власти автономного округа. Пр</w:t>
      </w:r>
      <w:r>
        <w:rPr>
          <w:color w:val="333333"/>
          <w:sz w:val="27"/>
          <w:szCs w:val="27"/>
        </w:rPr>
        <w:t xml:space="preserve">едложения о кандидатурах также вправе вносить высшему должностному лицу области (руководителю высшего исполнительного органа государственной власти области), в состав которой входит автономный округ, региональные отделения политических партий в автономном </w:t>
      </w:r>
      <w:r>
        <w:rPr>
          <w:color w:val="333333"/>
          <w:sz w:val="27"/>
          <w:szCs w:val="27"/>
        </w:rPr>
        <w:t xml:space="preserve">округе, федеральные списки кандидатов которых на основании официально опубликованных результатов ближайших предыдущих выборов депутатов Государственной Думы Федерального Собрания Российской Федерации допущены к распределению депутатских мандатов. </w:t>
      </w:r>
      <w:r>
        <w:rPr>
          <w:rStyle w:val="mark"/>
          <w:sz w:val="27"/>
          <w:szCs w:val="27"/>
        </w:rPr>
        <w:t>(Дополнен</w:t>
      </w:r>
      <w:r>
        <w:rPr>
          <w:rStyle w:val="mark"/>
          <w:sz w:val="27"/>
          <w:szCs w:val="27"/>
        </w:rPr>
        <w:t>ие пунктом - Федеральный закон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16. Региональные отделения политических партий, указанные в пункте 15 настоящей статьи, вносят высшему должностному лицу области (руководителю высшего исполнительного органа государственной власти област</w:t>
      </w:r>
      <w:r>
        <w:rPr>
          <w:color w:val="333333"/>
          <w:sz w:val="27"/>
          <w:szCs w:val="27"/>
        </w:rPr>
        <w:t>и), в состав которой входит автономный округ, согласованные с коллегиальным постоянно действующим руководящим органом политической партии предложения не более чем о трех кандидатурах, которые должны отвечать требованиям, предусмотренным пунктом 3</w:t>
      </w:r>
      <w:r>
        <w:rPr>
          <w:rStyle w:val="w91"/>
          <w:color w:val="333333"/>
          <w:sz w:val="27"/>
          <w:szCs w:val="27"/>
        </w:rPr>
        <w:t>2-1</w:t>
      </w:r>
      <w:r>
        <w:rPr>
          <w:color w:val="333333"/>
          <w:sz w:val="27"/>
          <w:szCs w:val="27"/>
        </w:rPr>
        <w:t xml:space="preserve"> статьи</w:t>
      </w:r>
      <w:r>
        <w:rPr>
          <w:color w:val="333333"/>
          <w:sz w:val="27"/>
          <w:szCs w:val="27"/>
        </w:rPr>
        <w:t xml:space="preserve"> 18 Федерального закона </w:t>
      </w:r>
      <w:r>
        <w:rPr>
          <w:rStyle w:val="cmd"/>
          <w:color w:val="333333"/>
          <w:sz w:val="27"/>
          <w:szCs w:val="27"/>
        </w:rPr>
        <w:t>"Об общих принципах организации законодательных (представительных) и исполнительных органов государственной власти субъектов Российской Федерации"</w:t>
      </w:r>
      <w:r>
        <w:rPr>
          <w:color w:val="333333"/>
          <w:sz w:val="27"/>
          <w:szCs w:val="27"/>
        </w:rPr>
        <w:t xml:space="preserve">. </w:t>
      </w:r>
      <w:r>
        <w:rPr>
          <w:rStyle w:val="mark"/>
          <w:sz w:val="27"/>
          <w:szCs w:val="27"/>
        </w:rPr>
        <w:t>(Дополнение пунктом - Федеральный закон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17. Региональные отдел</w:t>
      </w:r>
      <w:r>
        <w:rPr>
          <w:color w:val="333333"/>
          <w:sz w:val="27"/>
          <w:szCs w:val="27"/>
        </w:rPr>
        <w:t>ения политических партий, указанные в пункте 15 настоящей статьи, обязаны провести консультации, предусмотренные пунктом 3</w:t>
      </w:r>
      <w:r>
        <w:rPr>
          <w:rStyle w:val="w91"/>
          <w:color w:val="333333"/>
          <w:sz w:val="27"/>
          <w:szCs w:val="27"/>
        </w:rPr>
        <w:t>2-1</w:t>
      </w:r>
      <w:r>
        <w:rPr>
          <w:color w:val="333333"/>
          <w:sz w:val="27"/>
          <w:szCs w:val="27"/>
        </w:rPr>
        <w:t xml:space="preserve"> статьи 18 Федерального закона </w:t>
      </w:r>
      <w:r>
        <w:rPr>
          <w:rStyle w:val="cmd"/>
          <w:color w:val="333333"/>
          <w:sz w:val="27"/>
          <w:szCs w:val="27"/>
        </w:rPr>
        <w:t>"Об общих принципах организации законодательных (представительных) и исполнительных органов государс</w:t>
      </w:r>
      <w:r>
        <w:rPr>
          <w:rStyle w:val="cmd"/>
          <w:color w:val="333333"/>
          <w:sz w:val="27"/>
          <w:szCs w:val="27"/>
        </w:rPr>
        <w:t>твенной власти субъектов Российской Федерации"</w:t>
      </w:r>
      <w:r>
        <w:rPr>
          <w:color w:val="333333"/>
          <w:sz w:val="27"/>
          <w:szCs w:val="27"/>
        </w:rPr>
        <w:t xml:space="preserve">, не позднее чем за десять дней до внесения высшему должностному лицу области (руководителю высшего исполнительного органа государственной власти области), в состав которой входит автономный округ, предложений </w:t>
      </w:r>
      <w:r>
        <w:rPr>
          <w:color w:val="333333"/>
          <w:sz w:val="27"/>
          <w:szCs w:val="27"/>
        </w:rPr>
        <w:t>о кандидатурах. В рамках проведения указанных консультаций региональные отделения политических партий, не имеющие права в соответствии с положениями пункта 3</w:t>
      </w:r>
      <w:r>
        <w:rPr>
          <w:rStyle w:val="w91"/>
          <w:color w:val="333333"/>
          <w:sz w:val="27"/>
          <w:szCs w:val="27"/>
        </w:rPr>
        <w:t>2-1</w:t>
      </w:r>
      <w:r>
        <w:rPr>
          <w:color w:val="333333"/>
          <w:sz w:val="27"/>
          <w:szCs w:val="27"/>
        </w:rPr>
        <w:t xml:space="preserve"> статьи 18 Федерального закона </w:t>
      </w:r>
      <w:r>
        <w:rPr>
          <w:rStyle w:val="cmd"/>
          <w:color w:val="333333"/>
          <w:sz w:val="27"/>
          <w:szCs w:val="27"/>
        </w:rPr>
        <w:t>"Об общих принципах организации законодательных (представительных</w:t>
      </w:r>
      <w:r>
        <w:rPr>
          <w:rStyle w:val="cmd"/>
          <w:color w:val="333333"/>
          <w:sz w:val="27"/>
          <w:szCs w:val="27"/>
        </w:rPr>
        <w:t>) и исполнительных органов государственной власти субъектов Российской Федерации"</w:t>
      </w:r>
      <w:r>
        <w:rPr>
          <w:color w:val="333333"/>
          <w:sz w:val="27"/>
          <w:szCs w:val="27"/>
        </w:rPr>
        <w:t xml:space="preserve"> предлагать кандидатуры высшему должностному лицу области (руководителю высшего исполнительного органа государственной власти области), в состав которой входит автономный окру</w:t>
      </w:r>
      <w:r>
        <w:rPr>
          <w:color w:val="333333"/>
          <w:sz w:val="27"/>
          <w:szCs w:val="27"/>
        </w:rPr>
        <w:t>г, вправе направить одному или нескольким региональным отделениям политических партий, указанным в пункте 15 настоящей статьи, свои предложения об этих кандидатурах. Предложения о кандидатурах должны быть обсуждены на заседании коллегиального постоянно дей</w:t>
      </w:r>
      <w:r>
        <w:rPr>
          <w:color w:val="333333"/>
          <w:sz w:val="27"/>
          <w:szCs w:val="27"/>
        </w:rPr>
        <w:t xml:space="preserve">ствующего органа регионального отделения политической партии, указанной в пункте 15 настоящей статьи. </w:t>
      </w:r>
      <w:r>
        <w:rPr>
          <w:rStyle w:val="mark"/>
          <w:sz w:val="27"/>
          <w:szCs w:val="27"/>
        </w:rPr>
        <w:t>(Дополнение пунктом - Федеральный закон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18. Предложения о кандидатурах вносятся региональными отделениями политических партий, указа</w:t>
      </w:r>
      <w:r>
        <w:rPr>
          <w:color w:val="333333"/>
          <w:sz w:val="27"/>
          <w:szCs w:val="27"/>
        </w:rPr>
        <w:t xml:space="preserve">нными в пункте 15 настоящей статьи, не позднее чем за 20 дней до внесения предложений о кандидатурах Президенту Российской Федерации. </w:t>
      </w:r>
      <w:r>
        <w:rPr>
          <w:rStyle w:val="mark"/>
          <w:sz w:val="27"/>
          <w:szCs w:val="27"/>
        </w:rPr>
        <w:t>(Дополнение пунктом - Федеральный закон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19. Предложение о кандидатуре, внесенное с нарушением требов</w:t>
      </w:r>
      <w:r>
        <w:rPr>
          <w:color w:val="333333"/>
          <w:sz w:val="27"/>
          <w:szCs w:val="27"/>
        </w:rPr>
        <w:t xml:space="preserve">аний, предусмотренных пунктами 15 - 18 настоящей статьи и статьей 18 Федерального закона </w:t>
      </w:r>
      <w:r>
        <w:rPr>
          <w:rStyle w:val="cmd"/>
          <w:color w:val="333333"/>
          <w:sz w:val="27"/>
          <w:szCs w:val="27"/>
        </w:rPr>
        <w:t>"Об общих принципах организации законодательных (представительных) и исполнительных органов государственной власти субъектов Российской Федерации"</w:t>
      </w:r>
      <w:r>
        <w:rPr>
          <w:color w:val="333333"/>
          <w:sz w:val="27"/>
          <w:szCs w:val="27"/>
        </w:rPr>
        <w:t xml:space="preserve">, высшим должностным </w:t>
      </w:r>
      <w:r>
        <w:rPr>
          <w:color w:val="333333"/>
          <w:sz w:val="27"/>
          <w:szCs w:val="27"/>
        </w:rPr>
        <w:t xml:space="preserve">лицом области (руководителем высшего исполнительного органа государственной власти области), в состав которой входит автономный округ, не рассматривается. </w:t>
      </w:r>
      <w:r>
        <w:rPr>
          <w:rStyle w:val="mark"/>
          <w:sz w:val="27"/>
          <w:szCs w:val="27"/>
        </w:rPr>
        <w:t>(Дополнение пунктом - Федеральный закон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20. Предложения о кандидатурах вносятся</w:t>
      </w:r>
      <w:r>
        <w:rPr>
          <w:color w:val="333333"/>
          <w:sz w:val="27"/>
          <w:szCs w:val="27"/>
        </w:rPr>
        <w:t xml:space="preserve"> Президенту Российской Федерации не позднее чем за 40 дней до дня голосования по избранию высшего должностного лица автономного округа (руководителя высшего исполнительного органа государственной власти автономного округа), входящего в состав области. </w:t>
      </w:r>
      <w:r>
        <w:rPr>
          <w:rStyle w:val="mark"/>
          <w:sz w:val="27"/>
          <w:szCs w:val="27"/>
        </w:rPr>
        <w:t>(Доп</w:t>
      </w:r>
      <w:r>
        <w:rPr>
          <w:rStyle w:val="mark"/>
          <w:sz w:val="27"/>
          <w:szCs w:val="27"/>
        </w:rPr>
        <w:t>олнение пунктом - Федеральный закон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21. В случае, если на второе воскресенье сентября года, в котором истекает срок полномочий высшего должностного лица автономного округа (руководителя высшего исполнительного органа государственной в</w:t>
      </w:r>
      <w:r>
        <w:rPr>
          <w:color w:val="333333"/>
          <w:sz w:val="27"/>
          <w:szCs w:val="27"/>
        </w:rPr>
        <w:t>ласти автономного округа), входящего в состав области, назначены выборы депутатов законодательного (представительного) органа государственной власти автономного округа, входящего в состав области, региональные отделения политических партий, указанные в пун</w:t>
      </w:r>
      <w:r>
        <w:rPr>
          <w:color w:val="333333"/>
          <w:sz w:val="27"/>
          <w:szCs w:val="27"/>
        </w:rPr>
        <w:t>кте 15 настоящей статьи, вносят предложения о кандидатурах не позднее чем за 40 дней до дня голосования на выборах депутатов законодательного (представительного) органа государственной власти автономного округа, а высшее должностное лицо области (руководит</w:t>
      </w:r>
      <w:r>
        <w:rPr>
          <w:color w:val="333333"/>
          <w:sz w:val="27"/>
          <w:szCs w:val="27"/>
        </w:rPr>
        <w:t>ель высшего исполнительного органа государственной власти области), в состав которой входит автономный округ, направляет свои предложения по кандидатурам Президенту Российской Федерации не позднее чем за 20 дней до дня голосования на выборах депутатов зако</w:t>
      </w:r>
      <w:r>
        <w:rPr>
          <w:color w:val="333333"/>
          <w:sz w:val="27"/>
          <w:szCs w:val="27"/>
        </w:rPr>
        <w:t xml:space="preserve">нодательного (представительного) органа государственной власти автономного округа. </w:t>
      </w:r>
      <w:r>
        <w:rPr>
          <w:rStyle w:val="mark"/>
          <w:sz w:val="27"/>
          <w:szCs w:val="27"/>
        </w:rPr>
        <w:t>(Дополнение пунктом - Федеральный закон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22. Вместе с предложениями о кандидатурах региональные отделения политических партий представляют высшему должн</w:t>
      </w:r>
      <w:r>
        <w:rPr>
          <w:color w:val="333333"/>
          <w:sz w:val="27"/>
          <w:szCs w:val="27"/>
        </w:rPr>
        <w:t xml:space="preserve">остному лицу области (руководителю высшего исполнительного органа государственной власти области), в состав которой входит автономный округ, документы и сведения, предусмотренные пунктом 8 настоящей статьи. </w:t>
      </w:r>
      <w:r>
        <w:rPr>
          <w:rStyle w:val="mark"/>
          <w:sz w:val="27"/>
          <w:szCs w:val="27"/>
        </w:rPr>
        <w:t>(Дополнение пунктом - Федеральный закон от 03.02.</w:t>
      </w:r>
      <w:r>
        <w:rPr>
          <w:rStyle w:val="mark"/>
          <w:sz w:val="27"/>
          <w:szCs w:val="27"/>
        </w:rPr>
        <w:t>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23. Выдвинутое лицо обязано к моменту внесения его кандидатуры Президенту Российской Федерации закрыть счета (вклады), прекратить хранение наличных денежных средств и ценностей в иностранных банках, расположенных за пределами территории Россий</w:t>
      </w:r>
      <w:r>
        <w:rPr>
          <w:color w:val="333333"/>
          <w:sz w:val="27"/>
          <w:szCs w:val="27"/>
        </w:rPr>
        <w:t xml:space="preserve">ской Федерации, и (или) осуществить отчуждение иностранных финансовых инструментов. </w:t>
      </w:r>
      <w:r>
        <w:rPr>
          <w:rStyle w:val="mark"/>
          <w:sz w:val="27"/>
          <w:szCs w:val="27"/>
        </w:rPr>
        <w:t>(Дополнение пунктом - Федеральный закон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24. В случае наличия у выдвинутого лица судимости в заявлении, предусмотренном пунктом 8 настоящей статьи, ука</w:t>
      </w:r>
      <w:r>
        <w:rPr>
          <w:color w:val="333333"/>
          <w:sz w:val="27"/>
          <w:szCs w:val="27"/>
        </w:rPr>
        <w:t xml:space="preserve">зываются сведения о судимости выдвинутого лица. </w:t>
      </w:r>
      <w:r>
        <w:rPr>
          <w:rStyle w:val="mark"/>
          <w:sz w:val="27"/>
          <w:szCs w:val="27"/>
        </w:rPr>
        <w:t>(Дополнение пунктом - Федеральный закон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25. Не имеют права быть выдвинуты в качестве кандидатуры на должность высшего должностного лица автономного округа (руководителя высшего исполните</w:t>
      </w:r>
      <w:r>
        <w:rPr>
          <w:color w:val="333333"/>
          <w:sz w:val="27"/>
          <w:szCs w:val="27"/>
        </w:rPr>
        <w:t xml:space="preserve">льного органа государственной власти автономного округа), входящего в состав области, граждане Российской Федерации, не имеющие права быть избранными на указанную должность. </w:t>
      </w:r>
      <w:r>
        <w:rPr>
          <w:rStyle w:val="mark"/>
          <w:sz w:val="27"/>
          <w:szCs w:val="27"/>
        </w:rPr>
        <w:t>(Дополнение пунктом - Федеральный закон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26. Порядок внесения</w:t>
      </w:r>
      <w:r>
        <w:rPr>
          <w:color w:val="333333"/>
          <w:sz w:val="27"/>
          <w:szCs w:val="27"/>
        </w:rPr>
        <w:t xml:space="preserve"> Президенту Российской Федерации высшим должностным лицом области (руководителем высшего исполнительного органа государственной власти области), в состав которой входит автономный округ, предложений о кандидатурах, формы необходимых документов и порядок ра</w:t>
      </w:r>
      <w:r>
        <w:rPr>
          <w:color w:val="333333"/>
          <w:sz w:val="27"/>
          <w:szCs w:val="27"/>
        </w:rPr>
        <w:t xml:space="preserve">ссмотрения предложений о кандидатурах устанавливаются Президентом Российской Федерации. </w:t>
      </w:r>
      <w:r>
        <w:rPr>
          <w:rStyle w:val="mark"/>
          <w:sz w:val="27"/>
          <w:szCs w:val="27"/>
        </w:rPr>
        <w:t>(Дополнение пунктом - Федеральный закон от 03.02.2015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27. Если какое-либо региональное отделение политической партии, указанное в пункте 15 настоящей статьи, не</w:t>
      </w:r>
      <w:r>
        <w:rPr>
          <w:color w:val="333333"/>
          <w:sz w:val="27"/>
          <w:szCs w:val="27"/>
        </w:rPr>
        <w:t xml:space="preserve"> воспользовалось своим правом внести предложения о кандидатурах либо внесло предложения о кандидатурах с нарушением требований, установленных настоящей статьей, статьей 18 Федерального закона </w:t>
      </w:r>
      <w:r>
        <w:rPr>
          <w:rStyle w:val="cmd"/>
          <w:color w:val="333333"/>
          <w:sz w:val="27"/>
          <w:szCs w:val="27"/>
        </w:rPr>
        <w:t>"Об общих принципах организации законодательных (представительны</w:t>
      </w:r>
      <w:r>
        <w:rPr>
          <w:rStyle w:val="cmd"/>
          <w:color w:val="333333"/>
          <w:sz w:val="27"/>
          <w:szCs w:val="27"/>
        </w:rPr>
        <w:t>х) и исполнительных органов государственной власти субъектов Российской Федерации"</w:t>
      </w:r>
      <w:r>
        <w:rPr>
          <w:color w:val="333333"/>
          <w:sz w:val="27"/>
          <w:szCs w:val="27"/>
        </w:rPr>
        <w:t>, данные обстоятельства не являются препятствием для рассмотрения высшим должностным лицом области (руководителем высшего исполнительного органа государственной власти област</w:t>
      </w:r>
      <w:r>
        <w:rPr>
          <w:color w:val="333333"/>
          <w:sz w:val="27"/>
          <w:szCs w:val="27"/>
        </w:rPr>
        <w:t xml:space="preserve">и), в состав которой входит автономный округ, предложений о кандидатурах, внесенных другими региональными отделениями политических партий с соблюдением требований, предусмотренных федеральным законодательством. </w:t>
      </w:r>
      <w:r>
        <w:rPr>
          <w:rStyle w:val="mark"/>
          <w:sz w:val="27"/>
          <w:szCs w:val="27"/>
        </w:rPr>
        <w:t>(Дополнение пунктом - Федеральный закон от 03</w:t>
      </w:r>
      <w:r>
        <w:rPr>
          <w:rStyle w:val="mark"/>
          <w:sz w:val="27"/>
          <w:szCs w:val="27"/>
        </w:rPr>
        <w:t>.02.2015 № 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статьей - Федеральный закон от 02.04.2013 № 30-ФЗ)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27. Обязанности политической партии, ее региональных отделений и иных структурных подразделений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</w:t>
      </w:r>
      <w:r>
        <w:rPr>
          <w:color w:val="333333"/>
          <w:sz w:val="27"/>
          <w:szCs w:val="27"/>
        </w:rPr>
        <w:t>Политическая партия, ее региональные отделения и иные структурные подразделения обязаны: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а) соблюдать в своей деятельности Конституцию Российской Федерации, федеральные конституционные законы, федеральные законы и иные нормативные правовые акты Российской </w:t>
      </w:r>
      <w:r>
        <w:rPr>
          <w:color w:val="333333"/>
          <w:sz w:val="27"/>
          <w:szCs w:val="27"/>
        </w:rPr>
        <w:t>Федерации, а также устав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б) извещать соответствующий уполномоченный орган о проведении открытых мероприятий (в том числе съездов, конференций или общих собраний по принятию устава и программы политической партии, внесению в них изменен</w:t>
      </w:r>
      <w:r>
        <w:rPr>
          <w:rStyle w:val="ed"/>
          <w:color w:val="333333"/>
          <w:sz w:val="27"/>
          <w:szCs w:val="27"/>
        </w:rPr>
        <w:t>ий и дополнений, избранию руководящих и контрольно-ревизионных органов политической партии и ее региональных отделений, выдвижению кандидатов в депутаты и на иные выборные должности в органах государственной власти, органах публичной власти федеральных тер</w:t>
      </w:r>
      <w:r>
        <w:rPr>
          <w:rStyle w:val="ed"/>
          <w:color w:val="333333"/>
          <w:sz w:val="27"/>
          <w:szCs w:val="27"/>
        </w:rPr>
        <w:t>риторий и органах местного самоуправления, реорганизации и ликвидации политической партии и ее региональных отделений) не позднее чем за один день до дня проведения мероприятия при его проведении в пределах населенного пункта, в котором расположен уполномо</w:t>
      </w:r>
      <w:r>
        <w:rPr>
          <w:rStyle w:val="ed"/>
          <w:color w:val="333333"/>
          <w:sz w:val="27"/>
          <w:szCs w:val="27"/>
        </w:rPr>
        <w:t>ченный орган, и не позднее чем за три дня до дня проведения мероприятия при его проведении за пределами соответствующего населенного пункта и допускать представителей уполномоченных органов на указанные мероприятия, проводимые политической партией, ее реги</w:t>
      </w:r>
      <w:r>
        <w:rPr>
          <w:rStyle w:val="ed"/>
          <w:color w:val="333333"/>
          <w:sz w:val="27"/>
          <w:szCs w:val="27"/>
        </w:rPr>
        <w:t>ональными отделениями и иными структурными подразделениями;</w:t>
      </w:r>
      <w:r>
        <w:rPr>
          <w:rStyle w:val="mark"/>
          <w:sz w:val="27"/>
          <w:szCs w:val="27"/>
        </w:rPr>
        <w:t> (В редакции Федерального закона от 14.03.2022 № 60-ФЗ)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извещать избирательную комиссию соответствующего уровня о проведении мероприятий, связанных с выдвижением своих кандидатов (списков кандид</w:t>
      </w:r>
      <w:r>
        <w:rPr>
          <w:color w:val="333333"/>
          <w:sz w:val="27"/>
          <w:szCs w:val="27"/>
        </w:rPr>
        <w:t>атов) в депутаты и на иные выборные должности в органах государственной власти</w:t>
      </w:r>
      <w:r>
        <w:rPr>
          <w:rStyle w:val="ed"/>
          <w:color w:val="333333"/>
          <w:sz w:val="27"/>
          <w:szCs w:val="27"/>
        </w:rPr>
        <w:t>, органах публичной власти федеральных территорий</w:t>
      </w:r>
      <w:r>
        <w:rPr>
          <w:color w:val="333333"/>
          <w:sz w:val="27"/>
          <w:szCs w:val="27"/>
        </w:rPr>
        <w:t> и органах местного самоуправления, не позднее чем за один день до дня проведения мероприятия при его проведении в пределах насел</w:t>
      </w:r>
      <w:r>
        <w:rPr>
          <w:color w:val="333333"/>
          <w:sz w:val="27"/>
          <w:szCs w:val="27"/>
        </w:rPr>
        <w:t>енного пункта, в котором расположена избирательная комиссия, и не позднее чем за три дня до дня проведения мероприятия при его проведении за пределами указанного населенного пункта и допускать представителей избирательной комиссии соответствующего уровня н</w:t>
      </w:r>
      <w:r>
        <w:rPr>
          <w:color w:val="333333"/>
          <w:sz w:val="27"/>
          <w:szCs w:val="27"/>
        </w:rPr>
        <w:t>а указанные мероприятия;</w:t>
      </w:r>
      <w:r>
        <w:rPr>
          <w:rStyle w:val="mark"/>
          <w:sz w:val="27"/>
          <w:szCs w:val="27"/>
        </w:rPr>
        <w:t> (В редакции федеральных законов от 09.03.2016 № 66-ФЗ, от 14.03.2022 № 60-ФЗ)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 xml:space="preserve">г) в ходе проведения мероприятий, указанных в подпунктах "б" и "в" настоящего пункта, по требованию присутствующих на данных мероприятиях представителей </w:t>
      </w:r>
      <w:r>
        <w:rPr>
          <w:rStyle w:val="ed"/>
          <w:color w:val="333333"/>
          <w:sz w:val="27"/>
          <w:szCs w:val="27"/>
        </w:rPr>
        <w:t>уполномоченных органов и избирательных комиссий знакомить их с документами, которые связаны с созывом, организацией и проведением данных мероприятий и необходимы уполномоченным органам и избирательным комиссиям для реализации их полномочий (в том числе про</w:t>
      </w:r>
      <w:r>
        <w:rPr>
          <w:rStyle w:val="ed"/>
          <w:color w:val="333333"/>
          <w:sz w:val="27"/>
          <w:szCs w:val="27"/>
        </w:rPr>
        <w:t>верки избирательными комиссиями соблюдения политическими партиями, их региональными отделениями и иными структурными подразделениями требований законодательства Российской Федерации к выдвижению кандидатов (списков кандидатов) в депутаты и на иные выборные</w:t>
      </w:r>
      <w:r>
        <w:rPr>
          <w:rStyle w:val="ed"/>
          <w:color w:val="333333"/>
          <w:sz w:val="27"/>
          <w:szCs w:val="27"/>
        </w:rPr>
        <w:t xml:space="preserve"> должности в органах государственной власти, органах публичной власти федеральных территорий и органах местного самоуправления), а также предоставлять копии указанных документов.</w:t>
      </w:r>
      <w:r>
        <w:rPr>
          <w:rStyle w:val="mark"/>
          <w:sz w:val="27"/>
          <w:szCs w:val="27"/>
        </w:rPr>
        <w:t> (Дополнение подпунктом - Федеральный закон от 14.03.2022 № 60-ФЗ)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Политиче</w:t>
      </w:r>
      <w:r>
        <w:rPr>
          <w:color w:val="333333"/>
          <w:sz w:val="27"/>
          <w:szCs w:val="27"/>
        </w:rPr>
        <w:t>ская партия один раз в три года представляет в федеральный уполномоченный орган информацию о продолжении своей деятельности с указанием численности членов политической партии и места нахождения своего постоянно действующего руководящего органа, а также инф</w:t>
      </w:r>
      <w:r>
        <w:rPr>
          <w:color w:val="333333"/>
          <w:sz w:val="27"/>
          <w:szCs w:val="27"/>
        </w:rPr>
        <w:t xml:space="preserve">ормацию о региональных отделениях политической партии с указанием численности членов политической партии в этих отделениях и мест нахождения постоянно действующих руководящих органов региональных отделений. </w:t>
      </w:r>
      <w:r>
        <w:rPr>
          <w:rStyle w:val="mark"/>
          <w:sz w:val="27"/>
          <w:szCs w:val="27"/>
        </w:rPr>
        <w:t>(В редакции Федерального закона от 02.04.2012 № 2</w:t>
      </w:r>
      <w:r>
        <w:rPr>
          <w:rStyle w:val="mark"/>
          <w:sz w:val="27"/>
          <w:szCs w:val="27"/>
        </w:rPr>
        <w:t>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Региональное отделение политической партии один раз в три года представляет в территориальный орган информацию о продолжении своей деятельности с указанием численности членов политической партии в региональном отделении и места нахождения своего пост</w:t>
      </w:r>
      <w:r>
        <w:rPr>
          <w:color w:val="333333"/>
          <w:sz w:val="27"/>
          <w:szCs w:val="27"/>
        </w:rPr>
        <w:t>оянно действующего руководящего органа, а также информацию о структурных подразделениях политической партии в соответствующем субъекте Российской Федерации, не наделенных правами юридического лица, но обладающих в соответствии с уставом политической партии</w:t>
      </w:r>
      <w:r>
        <w:rPr>
          <w:color w:val="333333"/>
          <w:sz w:val="27"/>
          <w:szCs w:val="27"/>
        </w:rPr>
        <w:t xml:space="preserve"> правом принимать участие в выборах и (или) референдумах. Иное структурное подразделение политической партии с правами юридического лица (далее - зарегистрированное структурное подразделение) один раз в три года представляет в территориальный орган информа</w:t>
      </w:r>
      <w:r>
        <w:rPr>
          <w:color w:val="333333"/>
          <w:sz w:val="27"/>
          <w:szCs w:val="27"/>
        </w:rPr>
        <w:t xml:space="preserve">цию о продолжении своей деятельности с указанием места нахождения своего постоянно действующего руководящего органа.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</w:t>
      </w:r>
      <w:r>
        <w:rPr>
          <w:rStyle w:val="mark"/>
          <w:sz w:val="27"/>
          <w:szCs w:val="27"/>
        </w:rPr>
        <w:t>(Пункт утратил силу - Федеральный закон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</w:t>
      </w:r>
      <w:r>
        <w:rPr>
          <w:rStyle w:val="mark"/>
          <w:sz w:val="27"/>
          <w:szCs w:val="27"/>
        </w:rPr>
        <w:t>(Пункт утратил силу - Федеральный закон от 26.07.2019 № 235-ФЗ)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Политическая партия, ее региональные отделения и иные зарегистрированные структурные подразделения обязаны информировать федеральный уполномоченный орган или его территориальный орган об из</w:t>
      </w:r>
      <w:r>
        <w:rPr>
          <w:color w:val="333333"/>
          <w:sz w:val="27"/>
          <w:szCs w:val="27"/>
        </w:rPr>
        <w:t xml:space="preserve">менении сведений, указанных в пункте 1 статьи 5 Федерального закона </w:t>
      </w:r>
      <w:r>
        <w:rPr>
          <w:rStyle w:val="cmd"/>
          <w:color w:val="333333"/>
          <w:sz w:val="27"/>
          <w:szCs w:val="27"/>
        </w:rPr>
        <w:t>"О государственной регистрации юридических лиц и индивидуальных предпринимателей"</w:t>
      </w:r>
      <w:r>
        <w:rPr>
          <w:color w:val="333333"/>
          <w:sz w:val="27"/>
          <w:szCs w:val="27"/>
        </w:rPr>
        <w:t>, за исключением сведений о полученных лицензиях, в течение трех дней со дня таких изменений и в течение 14</w:t>
      </w:r>
      <w:r>
        <w:rPr>
          <w:color w:val="333333"/>
          <w:sz w:val="27"/>
          <w:szCs w:val="27"/>
        </w:rPr>
        <w:t xml:space="preserve"> дней со дня таких изменений представить в федеральный уполномоченный орган или его территориальный орган соответствующие документы для принятия решения об их направлении в регистрирующий орган, который вносит в единый государственный реестр юридических ли</w:t>
      </w:r>
      <w:r>
        <w:rPr>
          <w:color w:val="333333"/>
          <w:sz w:val="27"/>
          <w:szCs w:val="27"/>
        </w:rPr>
        <w:t>ц запись об изменении сведений о политической партии, ее региональном отделении или ином зарегистрированном структурном подразделении.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Решение о направлении соответствующих документов в регистрирующий орган принимается федеральным уполномоченным органом ил</w:t>
      </w:r>
      <w:r>
        <w:rPr>
          <w:color w:val="333333"/>
          <w:sz w:val="27"/>
          <w:szCs w:val="27"/>
        </w:rPr>
        <w:t>и его территориальным органом не позднее чем через 14 рабочих дней со дня получения указанных документов в том же порядке, что и решение о государственной регистрации политической партии или ее регионального отделения.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(Статья в редакции Федерального закон</w:t>
      </w:r>
      <w:r>
        <w:rPr>
          <w:rStyle w:val="mark"/>
          <w:sz w:val="27"/>
          <w:szCs w:val="27"/>
        </w:rPr>
        <w:t>а от 08.12.2011 № 421-ФЗ)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28. Имущество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В собственности политической партии может находиться любое имущество, необходимое для обеспечения ее деятельности, предусмотренной настоящим Федеральным законом и уставом политическо</w:t>
      </w:r>
      <w:r>
        <w:rPr>
          <w:color w:val="333333"/>
          <w:sz w:val="27"/>
          <w:szCs w:val="27"/>
        </w:rPr>
        <w:t>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Собственником имущества политической партии, в том числе имущества ее региональных отделений и иных структурных подразделений, является политическая партия в целом. Члены политической партии не имеют прав в отношении имущества политической пар</w:t>
      </w:r>
      <w:r>
        <w:rPr>
          <w:color w:val="333333"/>
          <w:sz w:val="27"/>
          <w:szCs w:val="27"/>
        </w:rPr>
        <w:t xml:space="preserve">тии. Региональные отделения и иные зарегистрированные структурные подразделения политической партии обладают правом оперативного управления имуществом, закрепленным за ними собственником, имеют самостоятельный баланс или смету. </w:t>
      </w:r>
      <w:r>
        <w:rPr>
          <w:rStyle w:val="mark"/>
          <w:sz w:val="27"/>
          <w:szCs w:val="27"/>
        </w:rPr>
        <w:t>(В редакции федеральных зако</w:t>
      </w:r>
      <w:r>
        <w:rPr>
          <w:rStyle w:val="mark"/>
          <w:sz w:val="27"/>
          <w:szCs w:val="27"/>
        </w:rPr>
        <w:t>нов от 21.07.2005 № 93-ФЗ; от 08.12.2011 № 421-ФЗ)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Имущество политической партии используется только для реализации целей и решения задач, предусмотренных уставом и программой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Региональные отделения и иные зарегистрированные стру</w:t>
      </w:r>
      <w:r>
        <w:rPr>
          <w:color w:val="333333"/>
          <w:sz w:val="27"/>
          <w:szCs w:val="27"/>
        </w:rPr>
        <w:t>ктурные подразделения политической партии отвечают по своим обязательствам находящимся в их распоряжении имуществом. При недостаточности указанного имущества субсидиарную ответственность по обязательствам регионального отделения или иного зарегистрированно</w:t>
      </w:r>
      <w:r>
        <w:rPr>
          <w:color w:val="333333"/>
          <w:sz w:val="27"/>
          <w:szCs w:val="27"/>
        </w:rPr>
        <w:t>го структурного подразделения политической партии несет политическая партия.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5. Ответственность за осуществление финансовой деятельности политической партии, ее региональных отделений и иных зарегистрированных структурных подразделений несут назначаемые в </w:t>
      </w:r>
      <w:r>
        <w:rPr>
          <w:color w:val="333333"/>
          <w:sz w:val="27"/>
          <w:szCs w:val="27"/>
        </w:rPr>
        <w:t>соответствии с уставом политической партии уполномоченные лица.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29. Денежные средства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Денежные средства политической партии формируются за счет: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вступительных и членских взносов, если их уплата предусмотрена уставом пол</w:t>
      </w:r>
      <w:r>
        <w:rPr>
          <w:color w:val="333333"/>
          <w:sz w:val="27"/>
          <w:szCs w:val="27"/>
        </w:rPr>
        <w:t>итической партии. При этом совокупный размер вступительного и (или) членских взносов одного члена партии в течение календарного года не может превышать предельный размер суммы пожертвований от одного физического лица, предусмотренный пунктом 8 статьи 30 на</w:t>
      </w:r>
      <w:r>
        <w:rPr>
          <w:color w:val="333333"/>
          <w:sz w:val="27"/>
          <w:szCs w:val="27"/>
        </w:rPr>
        <w:t xml:space="preserve">стоящего Федерального закона; </w:t>
      </w:r>
      <w:r>
        <w:rPr>
          <w:rStyle w:val="mark"/>
          <w:sz w:val="27"/>
          <w:szCs w:val="27"/>
        </w:rPr>
        <w:t>(В редакции Федерального закона от 05.12.2017 № 375-ФЗ)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средств федерального бюджета, предоставляемых в соответствии с настоящим Федеральным законом;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пожертвований;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г) поступлений от мероприятий, проводимых политической </w:t>
      </w:r>
      <w:r>
        <w:rPr>
          <w:color w:val="333333"/>
          <w:sz w:val="27"/>
          <w:szCs w:val="27"/>
        </w:rPr>
        <w:t>партией, ее региональными отделениями и иными структурными подразделениями, а также доходов от предпринимательской деятельности;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поступлений от гражданско-правовых сделок;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других не запрещенных законом поступлений.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Денежные средства политической п</w:t>
      </w:r>
      <w:r>
        <w:rPr>
          <w:color w:val="333333"/>
          <w:sz w:val="27"/>
          <w:szCs w:val="27"/>
        </w:rPr>
        <w:t>артии размещаются на счетах в кредитных организациях, зарегистрированных на территории Российской Федерации. Политическая партия, ее региональные отделения и иные зарегистрированные структурные подразделения вправе иметь только по одному расчетному счету.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Политическая партия и ее региональные отделения (если иное не установлено уставом политической партии) вправе заключать договоры займа с физическими и юридическими лицами, кредитные договоры с юридическими лицами.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течение календарного года общая сумма</w:t>
      </w:r>
      <w:r>
        <w:rPr>
          <w:color w:val="333333"/>
          <w:sz w:val="27"/>
          <w:szCs w:val="27"/>
        </w:rPr>
        <w:t>, на которую политической партией и ее региональными отделениями могут быть заключены договоры займа с одним физическим лицом, не должна превышать пятикратный размер установленной пунктом 8 статьи 30 настоящего Федерального закона суммы пожертвований, полу</w:t>
      </w:r>
      <w:r>
        <w:rPr>
          <w:color w:val="333333"/>
          <w:sz w:val="27"/>
          <w:szCs w:val="27"/>
        </w:rPr>
        <w:t>ченных от одного физического лица в течение календарного года.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течение календарного года общая сумма, на которую политической партией и ее региональными отделениями могут быть заключены договоры займа, кредитные договоры с одним юридическим лицом, не дол</w:t>
      </w:r>
      <w:r>
        <w:rPr>
          <w:color w:val="333333"/>
          <w:sz w:val="27"/>
          <w:szCs w:val="27"/>
        </w:rPr>
        <w:t>жна превышать пятикратный размер установленной пунктом 8 статьи 30 настоящего Федерального закона суммы пожертвований, полученных от одного физического лица в течение календарного года.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случае, если прекращение обязательств по указанным договорам наступа</w:t>
      </w:r>
      <w:r>
        <w:rPr>
          <w:color w:val="333333"/>
          <w:sz w:val="27"/>
          <w:szCs w:val="27"/>
        </w:rPr>
        <w:t>ет не в результате исполнения или возложения исполнения обязательств на другого кредитора, на сумму неисполненных обязательств распространяются предусмотренные статьей 30 настоящего Федерального закона положения о пожертвованиях политической партии и ее ре</w:t>
      </w:r>
      <w:r>
        <w:rPr>
          <w:color w:val="333333"/>
          <w:sz w:val="27"/>
          <w:szCs w:val="27"/>
        </w:rPr>
        <w:t>гиональным отделениям, в том числе требования о возврате пожертвования.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пунктом - Федеральный закон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30. Пожертвования политической партии и ее региональным отделениям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</w:t>
      </w:r>
      <w:r>
        <w:rPr>
          <w:color w:val="333333"/>
          <w:sz w:val="27"/>
          <w:szCs w:val="27"/>
        </w:rPr>
        <w:t>Политическая партия и ее региональные отделения вправе принимать пожертвования в виде денежных средств и иного имущества от физических и юридических лиц при условии, что эти пожертвования документально подтверждены и указан их источник.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Пожертвования по</w:t>
      </w:r>
      <w:r>
        <w:rPr>
          <w:color w:val="333333"/>
          <w:sz w:val="27"/>
          <w:szCs w:val="27"/>
        </w:rPr>
        <w:t>литической партии и ее региональным отделениям в виде денежных средств осуществляются безналичным перечислением. Допускаются пожертвования от физических лиц путем передачи наличных денежных средств политической партии и ее региональным отделениям. Общая су</w:t>
      </w:r>
      <w:r>
        <w:rPr>
          <w:color w:val="333333"/>
          <w:sz w:val="27"/>
          <w:szCs w:val="27"/>
        </w:rPr>
        <w:t xml:space="preserve">мма ежегодных пожертвований наличных денежных средств от одного физического лица не должна превышать четыре тысячи триста тридцать рублей. </w:t>
      </w:r>
      <w:r>
        <w:rPr>
          <w:rStyle w:val="mark"/>
          <w:sz w:val="27"/>
          <w:szCs w:val="27"/>
        </w:rPr>
        <w:t>(В редакции Федерального закона от 22.07.2008 № 144-ФЗ)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Не допускаются пожертвования политической партии и ее реги</w:t>
      </w:r>
      <w:r>
        <w:rPr>
          <w:color w:val="333333"/>
          <w:sz w:val="27"/>
          <w:szCs w:val="27"/>
        </w:rPr>
        <w:t>ональным отделениям от: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иностранных государств и иностранных юридических лиц;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иностранных граждан;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лиц без гражданства;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граждан Российской Федерации, не достигших возраста 18 лет;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д) российских юридических лиц с иностранным участием, если доля </w:t>
      </w:r>
      <w:r>
        <w:rPr>
          <w:color w:val="333333"/>
          <w:sz w:val="27"/>
          <w:szCs w:val="27"/>
        </w:rPr>
        <w:t>(вклад) иностранного участия в их уставном (складочном) капитале превышает 30 процентов на день внесения пожертвования (для открытых акционерных обществ - на день составления списка лиц, имеющих право участвовать в годовом общем собрании акционеров за пред</w:t>
      </w:r>
      <w:r>
        <w:rPr>
          <w:color w:val="333333"/>
          <w:sz w:val="27"/>
          <w:szCs w:val="27"/>
        </w:rPr>
        <w:t xml:space="preserve">ыдущий финансовый год); </w:t>
      </w:r>
      <w:r>
        <w:rPr>
          <w:rStyle w:val="mark"/>
          <w:sz w:val="27"/>
          <w:szCs w:val="27"/>
        </w:rPr>
        <w:t>(В редакции федеральных законов от 21.07.2005 № 93-ФЗ; от 30.12.2006 № 274-ФЗ)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международных организаций и международных общественных движений;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edx"/>
          <w:color w:val="333333"/>
          <w:sz w:val="27"/>
          <w:szCs w:val="27"/>
        </w:rPr>
        <w:t>е</w:t>
      </w:r>
      <w:r>
        <w:rPr>
          <w:rStyle w:val="w91"/>
          <w:color w:val="333333"/>
          <w:sz w:val="27"/>
          <w:szCs w:val="27"/>
        </w:rPr>
        <w:t>1</w:t>
      </w:r>
      <w:r>
        <w:rPr>
          <w:rStyle w:val="edx"/>
          <w:color w:val="333333"/>
          <w:sz w:val="27"/>
          <w:szCs w:val="27"/>
        </w:rPr>
        <w:t>) иностранных агентов;</w:t>
      </w:r>
      <w:r>
        <w:rPr>
          <w:rStyle w:val="markx"/>
          <w:sz w:val="27"/>
          <w:szCs w:val="27"/>
        </w:rPr>
        <w:t> (Дополнение подпунктом - Федеральный закон от 05.12.2022 № 4</w:t>
      </w:r>
      <w:r>
        <w:rPr>
          <w:rStyle w:val="markx"/>
          <w:sz w:val="27"/>
          <w:szCs w:val="27"/>
        </w:rPr>
        <w:t>98-ФЗ)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ж) органов государственной власти, иных государственных органов, органов местного самоуправления;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з) государственных и муниципальных учреждений, государственных и муниципальных унитарных предпри</w:t>
      </w:r>
      <w:r>
        <w:rPr>
          <w:color w:val="333333"/>
          <w:sz w:val="27"/>
          <w:szCs w:val="27"/>
        </w:rPr>
        <w:t xml:space="preserve">ятий;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и) юридических лиц, в уставном (складочном) капитале которых доля (вклад) Российской Федерации, субъектов Российской Федерации и (или) муниципальных образований превышает 30 процентов на день вне</w:t>
      </w:r>
      <w:r>
        <w:rPr>
          <w:color w:val="333333"/>
          <w:sz w:val="27"/>
          <w:szCs w:val="27"/>
        </w:rPr>
        <w:t xml:space="preserve">сения пожертвования (для открытых акционерных обществ - на день составления списка лиц, имеющих право участвовать в годовом общем собрании акционеров за предыдущий финансовый год); </w:t>
      </w:r>
      <w:r>
        <w:rPr>
          <w:rStyle w:val="mark"/>
          <w:sz w:val="27"/>
          <w:szCs w:val="27"/>
        </w:rPr>
        <w:t>(В редакции федеральных законов от 21.07.2005 № 93-ФЗ; от 30.12.2006 № 274-</w:t>
      </w:r>
      <w:r>
        <w:rPr>
          <w:rStyle w:val="mark"/>
          <w:sz w:val="27"/>
          <w:szCs w:val="27"/>
        </w:rPr>
        <w:t>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и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) организаций, учрежденных государственными органами и (или) органами местного самоуправления (за исключением акционерных обществ, учрежденных в порядке приватизации), организаций, учрежденных юридическими лицами, указанными в подпунктах "д" и "и" на</w:t>
      </w:r>
      <w:r>
        <w:rPr>
          <w:color w:val="333333"/>
          <w:sz w:val="27"/>
          <w:szCs w:val="27"/>
        </w:rPr>
        <w:t>стоящего пункта, а также от организаций, в уставном (складочном) капитале которых доля (вклад) юридических лиц, указанных в подпунктах "д" и "и" настоящего пункта, превышает 30 процентов на день внесения пожертвования (для открытых акционерных обществ - на</w:t>
      </w:r>
      <w:r>
        <w:rPr>
          <w:color w:val="333333"/>
          <w:sz w:val="27"/>
          <w:szCs w:val="27"/>
        </w:rPr>
        <w:t xml:space="preserve"> день составления списка лиц, имеющих право участвовать в годовом общем собрании акционеров за предыдущий финансовый год); </w:t>
      </w:r>
      <w:r>
        <w:rPr>
          <w:rStyle w:val="mark"/>
          <w:sz w:val="27"/>
          <w:szCs w:val="27"/>
        </w:rPr>
        <w:t>(Дополнение подпунктом - Федеральный закон от 21.07.2005 № 93-ФЗ) (В редакции Федерального закона от 30.12.2006 № 274-ФЗ)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к) воинских</w:t>
      </w:r>
      <w:r>
        <w:rPr>
          <w:color w:val="333333"/>
          <w:sz w:val="27"/>
          <w:szCs w:val="27"/>
        </w:rPr>
        <w:t xml:space="preserve"> частей, военных организаций, правоохранительных органов;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л) благотворительных организаций и религиозных объединений, а также от учрежденных ими организаций;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м) анонимных жертвователей. Под анонимным жертвователем понимается гражданин, который не указал в </w:t>
      </w:r>
      <w:r>
        <w:rPr>
          <w:color w:val="333333"/>
          <w:sz w:val="27"/>
          <w:szCs w:val="27"/>
        </w:rPr>
        <w:t>платежном документе на внесение пожертвования любое из следующих сведений: фамилию, имя и отчество, адрес места жительства - или указал недостоверные сведения, либо юридическое лицо, о котором в платежном документе на внесение пожертвования не указано любо</w:t>
      </w:r>
      <w:r>
        <w:rPr>
          <w:color w:val="333333"/>
          <w:sz w:val="27"/>
          <w:szCs w:val="27"/>
        </w:rPr>
        <w:t xml:space="preserve">е из следующих сведений: идентификационный номер налогоплательщика, наименование, банковские реквизиты - или указаны недостоверные сведения;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н) юридических лиц, зарегистрированных менее чем за один год</w:t>
      </w:r>
      <w:r>
        <w:rPr>
          <w:color w:val="333333"/>
          <w:sz w:val="27"/>
          <w:szCs w:val="27"/>
        </w:rPr>
        <w:t xml:space="preserve"> до дня внесения пожертвования;</w:t>
      </w:r>
      <w:r>
        <w:rPr>
          <w:rStyle w:val="markx"/>
          <w:sz w:val="27"/>
          <w:szCs w:val="27"/>
        </w:rPr>
        <w:t> (В редакции федеральных законов от 24.11.2014 № 355-ФЗ, от 05.12.2022 № 498-ФЗ)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о) некоммерческих организаций, получавших в течение года, предшествующего дню внесения пожертвования политической партии, ее региональным отделе</w:t>
      </w:r>
      <w:r>
        <w:rPr>
          <w:color w:val="333333"/>
          <w:sz w:val="27"/>
          <w:szCs w:val="27"/>
        </w:rPr>
        <w:t>ниям, денежные средства либо иное имущество от: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иностранных государств, а также от указанных в подпунктах "а" - "г", "е" - "з", "к" - "н" настоящего пункта органов, организаций или физических лиц;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российских юридических лиц с иностранным участием, если дол</w:t>
      </w:r>
      <w:r>
        <w:rPr>
          <w:color w:val="333333"/>
          <w:sz w:val="27"/>
          <w:szCs w:val="27"/>
        </w:rPr>
        <w:t xml:space="preserve">я (вклад) иностранного участия в их уставном (складочном) капитале превышала (превышал) 30 процентов на день перечисления этих денежных средств либо передачи иного имущества (для открытых акционерных обществ - на день составления списка лиц, имеющих право </w:t>
      </w:r>
      <w:r>
        <w:rPr>
          <w:color w:val="333333"/>
          <w:sz w:val="27"/>
          <w:szCs w:val="27"/>
        </w:rPr>
        <w:t>участвовать в годовом общем собрании акционеров за предыдущий финансовый год);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юридических лиц, в уставном (складочном) капитале которых доля (вклад) Российской Федерации, субъектов Российской Федерации и (или) муниципальных образований превышала (превышал</w:t>
      </w:r>
      <w:r>
        <w:rPr>
          <w:color w:val="333333"/>
          <w:sz w:val="27"/>
          <w:szCs w:val="27"/>
        </w:rPr>
        <w:t>) 30 процентов на день перечисления этих денежных средств либо передачи иного имущества (для открытых акционерных обществ - на день составления списка лиц, имеющих право участвовать в годовом общем собрании акционеров за предыдущий финансовый год);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организ</w:t>
      </w:r>
      <w:r>
        <w:rPr>
          <w:color w:val="333333"/>
          <w:sz w:val="27"/>
          <w:szCs w:val="27"/>
        </w:rPr>
        <w:t>аций, учрежденных государственными органами и (или) органами местного самоуправления (за исключением акционерных обществ, учрежденных в порядке приватизации);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организаций, учрежденных юридическими лицами, указанными в абзацах третьем и четвертом настоящего</w:t>
      </w:r>
      <w:r>
        <w:rPr>
          <w:color w:val="333333"/>
          <w:sz w:val="27"/>
          <w:szCs w:val="27"/>
        </w:rPr>
        <w:t xml:space="preserve"> подпункта;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организаций, в уставном (складочном) капитале которых доля (вклад) юридических лиц, указанных в абзацах третьем и четвертом настоящего подпункта, превышала (превышал) 30 процентов на день перечисления этих денежных средств либо передачи иного имущества (дл</w:t>
      </w:r>
      <w:r>
        <w:rPr>
          <w:color w:val="333333"/>
          <w:sz w:val="27"/>
          <w:szCs w:val="27"/>
        </w:rPr>
        <w:t>я открытых акционерных обществ - на день составления списка лиц, имеющих право участвовать в годовом общем собрании акционеров за предыдущий финансовый год).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подпунктом - Федеральный закон от 30.12.2006 № 274-ФЗ)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Некоммерческие организации,</w:t>
      </w:r>
      <w:r>
        <w:rPr>
          <w:color w:val="333333"/>
          <w:sz w:val="27"/>
          <w:szCs w:val="27"/>
        </w:rPr>
        <w:t xml:space="preserve"> указанные в подпункте "о" пункта 3 настоящей статьи, не вправе вносить пожертвования политической партии, ее региональным отделениям только в случае, если полученные этими некоммерческими организациями денежные средства либо иное имущество не были возвращ</w:t>
      </w:r>
      <w:r>
        <w:rPr>
          <w:color w:val="333333"/>
          <w:sz w:val="27"/>
          <w:szCs w:val="27"/>
        </w:rPr>
        <w:t>ены ими перечислившим эти денежные средства либо передавшим иное имущество иностранным государствам, органам, организациям или физическим лицам, указанным в абзацах втором - седьмом подпункта "о" пункта 3 настоящей статьи (в случае невозможности возврата н</w:t>
      </w:r>
      <w:r>
        <w:rPr>
          <w:color w:val="333333"/>
          <w:sz w:val="27"/>
          <w:szCs w:val="27"/>
        </w:rPr>
        <w:t xml:space="preserve">е были перечислены (переданы) в доход федерального бюджета), до дня внесения пожертвования политической партии, ее региональным отделениям. </w:t>
      </w:r>
      <w:r>
        <w:rPr>
          <w:rStyle w:val="mark"/>
          <w:sz w:val="27"/>
          <w:szCs w:val="27"/>
        </w:rPr>
        <w:t>(Дополнение пунктом - Федеральный закон от 30.12.2006 № 274-ФЗ) (В редакции Федерального закона от 28.06.2014 № 185-</w:t>
      </w:r>
      <w:r>
        <w:rPr>
          <w:rStyle w:val="mark"/>
          <w:sz w:val="27"/>
          <w:szCs w:val="27"/>
        </w:rPr>
        <w:t>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Пожертвования, указанные в пункте 3 настоящей статьи, пожертвования, внесенные с нарушением требований пунктов 5, 6 настоящей статьи, а также пожертвования, перечисление (передача) которых влечет за собой превышение сумм, указанных в пунктах 2, 8, 9</w:t>
      </w:r>
      <w:r>
        <w:rPr>
          <w:color w:val="333333"/>
          <w:sz w:val="27"/>
          <w:szCs w:val="27"/>
        </w:rPr>
        <w:t xml:space="preserve"> настоящей статьи, политическая партия или ее региональные отделения в течение месяца со дня их получения либо со дня получения информации об их неправомерности должны вернуть жертвователям, а в случае невозможности возврата перечислить (передать) в доход </w:t>
      </w:r>
      <w:r>
        <w:rPr>
          <w:color w:val="333333"/>
          <w:sz w:val="27"/>
          <w:szCs w:val="27"/>
        </w:rPr>
        <w:t xml:space="preserve">федерального бюджета. Политическая партия и ее региональные отделения вправе возвратить жертвователю любое его пожертвование, в том числе поступившее в установленном порядке. </w:t>
      </w:r>
      <w:r>
        <w:rPr>
          <w:rStyle w:val="mark"/>
          <w:sz w:val="27"/>
          <w:szCs w:val="27"/>
        </w:rPr>
        <w:t>(В редакции Федерального закона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Юридическое лицо при п</w:t>
      </w:r>
      <w:r>
        <w:rPr>
          <w:color w:val="333333"/>
          <w:sz w:val="27"/>
          <w:szCs w:val="27"/>
        </w:rPr>
        <w:t>ередаче политической партии или ее региональному отделению пожертвования в виде денежных средств перечисляет их на счет политической партии или ее регионального отделения в кредитной организации с указанием в платежном поручении следующих сведений о нем: и</w:t>
      </w:r>
      <w:r>
        <w:rPr>
          <w:color w:val="333333"/>
          <w:sz w:val="27"/>
          <w:szCs w:val="27"/>
        </w:rPr>
        <w:t xml:space="preserve">дентификационного номера налогоплательщика, наименования, даты регистрации, банковских реквизитов, отметки об отсутствии ограничений, предусмотренных пунктом 3 настоящей статьи.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Гражданин Российской</w:t>
      </w:r>
      <w:r>
        <w:rPr>
          <w:color w:val="333333"/>
          <w:sz w:val="27"/>
          <w:szCs w:val="27"/>
        </w:rPr>
        <w:t xml:space="preserve"> Федерации при передаче политической партии или ее региональному отделению пожертвования в виде денежных средств перечисляет их на счет политической партии или ее регионального отделения в кредитной организации лично из собственных средств с предъявлением </w:t>
      </w:r>
      <w:r>
        <w:rPr>
          <w:color w:val="333333"/>
          <w:sz w:val="27"/>
          <w:szCs w:val="27"/>
        </w:rPr>
        <w:t>паспорта или заменяющего его документа и указанием в платежном документе либо в денежном переводе следующих сведений о себе: фамилии, имени, отчества, даты рождения, адреса места жительства, серии и номера паспорта или документа, заменяющего паспорт гражда</w:t>
      </w:r>
      <w:r>
        <w:rPr>
          <w:color w:val="333333"/>
          <w:sz w:val="27"/>
          <w:szCs w:val="27"/>
        </w:rPr>
        <w:t>нина, сведений о гражданстве. При осуществлении гражданином Российской Федерации пожертвования путем передачи политической партии или ее региональному отделению наличных денежных средств в соответствии с пунктом 2 настоящей статьи в приходном ордере указыв</w:t>
      </w:r>
      <w:r>
        <w:rPr>
          <w:color w:val="333333"/>
          <w:sz w:val="27"/>
          <w:szCs w:val="27"/>
        </w:rPr>
        <w:t xml:space="preserve">аются фамилия, имя, отчество, дата рождения, адрес места жительства, серия и номер паспорта или документа, заменяющего паспорт гражданина, сведения о гражданстве жертвователя.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В случае, если пожертв</w:t>
      </w:r>
      <w:r>
        <w:rPr>
          <w:color w:val="333333"/>
          <w:sz w:val="27"/>
          <w:szCs w:val="27"/>
        </w:rPr>
        <w:t>ование осуществляется не в виде денежных средств, политическая партия или ее региональное отделение оценивает его в денежном выражении в соответствии с законодательством Российской Федерации и вносит соответствующие данные, включая сведения о жертвователе,</w:t>
      </w:r>
      <w:r>
        <w:rPr>
          <w:color w:val="333333"/>
          <w:sz w:val="27"/>
          <w:szCs w:val="27"/>
        </w:rPr>
        <w:t xml:space="preserve"> указанные в пунктах 5 и 6 настоящей статьи, в сведения о поступлении и расходовании средств политической партии, в сводный финансовый отчет политической партии, в бухгалтерскую (финансовую) отчетность политической партии или в бухгалтерскую (финансовую) о</w:t>
      </w:r>
      <w:r>
        <w:rPr>
          <w:color w:val="333333"/>
          <w:sz w:val="27"/>
          <w:szCs w:val="27"/>
        </w:rPr>
        <w:t xml:space="preserve">тчетность регионального отделения политической партии. </w:t>
      </w:r>
      <w:r>
        <w:rPr>
          <w:rStyle w:val="mark"/>
          <w:sz w:val="27"/>
          <w:szCs w:val="27"/>
        </w:rPr>
        <w:t>(В редакции федеральных законов от 21.07.2005 № 93-ФЗ;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8. Сумма пожертвований, полученных политической партией, в том числе ее региональными отделениями, от одного юридического </w:t>
      </w:r>
      <w:r>
        <w:rPr>
          <w:color w:val="333333"/>
          <w:sz w:val="27"/>
          <w:szCs w:val="27"/>
        </w:rPr>
        <w:t xml:space="preserve">лица в течение календарного года, не должна превышать сорок три миллиона триста тысяч рублей. Сумма пожертвований, полученных политической партией, в том числе ее региональными отделениями, от одного физического лица в течение календарного года, не должна </w:t>
      </w:r>
      <w:r>
        <w:rPr>
          <w:color w:val="333333"/>
          <w:sz w:val="27"/>
          <w:szCs w:val="27"/>
        </w:rPr>
        <w:t xml:space="preserve">превышать четыре миллиона триста тридцать тысяч рублей. </w:t>
      </w:r>
      <w:r>
        <w:rPr>
          <w:rStyle w:val="mark"/>
          <w:sz w:val="27"/>
          <w:szCs w:val="27"/>
        </w:rPr>
        <w:t>(В редакции Федерального закона от 22.07.2008 № 144-ФЗ)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9. Общая сумма ежегодных пожертвований, полученных политической партией и ее региональными отделениями, не должна превышать четыре миллиарда три</w:t>
      </w:r>
      <w:r>
        <w:rPr>
          <w:color w:val="333333"/>
          <w:sz w:val="27"/>
          <w:szCs w:val="27"/>
        </w:rPr>
        <w:t xml:space="preserve">ста тридцать миллионов рублей. При этом сумма ежегодных пожертвований, полученных региональным отделением политической партии, не должна превышать восемьдесят шесть миллионов шестьсот тысяч рублей. </w:t>
      </w:r>
      <w:r>
        <w:rPr>
          <w:rStyle w:val="mark"/>
          <w:sz w:val="27"/>
          <w:szCs w:val="27"/>
        </w:rPr>
        <w:t>(В редакции Федерального закона от 22.07.2008 № 144-ФЗ)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31. Хозяйственная деятельность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Политическая партия самостоятельна в решении хозяйственных вопросов обеспечения своей деятельности, в том числе вопросов оплаты труда, предпринимательской деятельности, получения и использовани</w:t>
      </w:r>
      <w:r>
        <w:rPr>
          <w:color w:val="333333"/>
          <w:sz w:val="27"/>
          <w:szCs w:val="27"/>
        </w:rPr>
        <w:t>я денежных средств и иного имущества.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На работающих по трудовому договору (контракту) работников аппарата политической партии, ее региональных отделений и иных структурных подразделений распространяется законодательство Российской Федерации о труде и со</w:t>
      </w:r>
      <w:r>
        <w:rPr>
          <w:color w:val="333333"/>
          <w:sz w:val="27"/>
          <w:szCs w:val="27"/>
        </w:rPr>
        <w:t>циальном страховании.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Политическая партия, ее региональные отделения и иные структурные подразделения вправе заключать с работниками аппарата политической партии срочные трудовые договоры (контракты) на срок, не превышающий срока полномочий руководящих орг</w:t>
      </w:r>
      <w:r>
        <w:rPr>
          <w:color w:val="333333"/>
          <w:sz w:val="27"/>
          <w:szCs w:val="27"/>
        </w:rPr>
        <w:t>анов политической партии, ее региональных отделений или иных структурных подразделений.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В целях создания финансовых и материальных условий для реализации целей и решения задач, предусмотренных уставом и программой политической партии, политическая парти</w:t>
      </w:r>
      <w:r>
        <w:rPr>
          <w:color w:val="333333"/>
          <w:sz w:val="27"/>
          <w:szCs w:val="27"/>
        </w:rPr>
        <w:t>я, ее региональные отделения и иные структурные подразделения вправе осуществлять следующие виды предпринимательской деятельности: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информационная, рекламная, издательская и полиграфическая деятельность для пропаганды своих взглядов, целей, задач и обнар</w:t>
      </w:r>
      <w:r>
        <w:rPr>
          <w:color w:val="333333"/>
          <w:sz w:val="27"/>
          <w:szCs w:val="27"/>
        </w:rPr>
        <w:t>одования результатов своей деятельности;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изготовление и продажа сувенирной продукции с символикой и (или) наименованием политической партии, а также изготовление и продажа издательской и полиграфической продукции;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в) продажа и сдача в аренду имеющегося </w:t>
      </w:r>
      <w:r>
        <w:rPr>
          <w:color w:val="333333"/>
          <w:sz w:val="27"/>
          <w:szCs w:val="27"/>
        </w:rPr>
        <w:t>в собственности политической партии движимого и недвижимого имущества.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Политическая партия, ее региональные отделения и иные структурные подразделения не вправе осуществлять виды предпринимательской деятельности, не указанные в пункте 3 настоящей статьи</w:t>
      </w:r>
      <w:r>
        <w:rPr>
          <w:color w:val="333333"/>
          <w:sz w:val="27"/>
          <w:szCs w:val="27"/>
        </w:rPr>
        <w:t>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Не допускается заключение политической партией, ее региональным отделением и иным структурным подразделением сделок с: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иностранными государствами и иностранными юридическими лицами;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иностранными гражданами;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лицами без гражданства;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междуна</w:t>
      </w:r>
      <w:r>
        <w:rPr>
          <w:color w:val="333333"/>
          <w:sz w:val="27"/>
          <w:szCs w:val="27"/>
        </w:rPr>
        <w:t>родными организациями и международными общественными движениями;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edx"/>
          <w:color w:val="333333"/>
          <w:sz w:val="27"/>
          <w:szCs w:val="27"/>
        </w:rPr>
        <w:t>д) иностранными агентами;</w:t>
      </w:r>
      <w:r>
        <w:rPr>
          <w:rStyle w:val="markx"/>
          <w:sz w:val="27"/>
          <w:szCs w:val="27"/>
        </w:rPr>
        <w:t> (В редакции Федерального закона от 05.12.2022 № 498-ФЗ)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</w:t>
      </w:r>
      <w:r>
        <w:rPr>
          <w:color w:val="333333"/>
          <w:sz w:val="27"/>
          <w:szCs w:val="27"/>
        </w:rPr>
        <w:t>некоммерческими организациями, получавшими в течение года, предшествующего дню заключения сделки, денежные средства либо иное имущество от: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иностранных государств, а также от указанных в подпунктах "а" - "д" настоящего пункта органов, организаций или физич</w:t>
      </w:r>
      <w:r>
        <w:rPr>
          <w:color w:val="333333"/>
          <w:sz w:val="27"/>
          <w:szCs w:val="27"/>
        </w:rPr>
        <w:t>еских лиц;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российских юридических лиц с иностранным участием, если доля (вклад) иностранного участия в их уставном (складочном) капитале превышала (превышал) 30 процентов на день заключения сделки (для открытых акционерных обществ </w:t>
      </w:r>
      <w:r>
        <w:rPr>
          <w:color w:val="333333"/>
          <w:sz w:val="27"/>
          <w:szCs w:val="27"/>
        </w:rPr>
        <w:t>- на день составления списка лиц, имеющих право участвовать в годовом общем собрании акционеров за предыдущий финансовый год), и организаций, учрежденных указанными юридическими лицами.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пунктом - Федеральный закон от 24.11.2014 № 355-ФЗ)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Дох</w:t>
      </w:r>
      <w:r>
        <w:rPr>
          <w:color w:val="333333"/>
          <w:sz w:val="27"/>
          <w:szCs w:val="27"/>
        </w:rPr>
        <w:t>оды от предпринимательской деятельности политической партии, ее региональных отделений и иных структурных подразделений не могут перераспределяться между членами политической партии и должны использоваться только в целях, предусмотренных ее уставом.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Дви</w:t>
      </w:r>
      <w:r>
        <w:rPr>
          <w:color w:val="333333"/>
          <w:sz w:val="27"/>
          <w:szCs w:val="27"/>
        </w:rPr>
        <w:t>жение денежных средств и иного имущества политической партии, ее региональных отделений и иных структурных подразделений должно быть отражено в сведениях о поступлении и расходовании средств политической партии, сводном финансовом отчете политической парти</w:t>
      </w:r>
      <w:r>
        <w:rPr>
          <w:color w:val="333333"/>
          <w:sz w:val="27"/>
          <w:szCs w:val="27"/>
        </w:rPr>
        <w:t>и. Результаты хозяйственной деятельности политической партии, ее региональных отделений и иных структурных подразделений должны быть отражены в бухгалтерской (финансовой) отчетности политической партии, ее региональных отделений и иных структурных подразде</w:t>
      </w:r>
      <w:r>
        <w:rPr>
          <w:color w:val="333333"/>
          <w:sz w:val="27"/>
          <w:szCs w:val="27"/>
        </w:rPr>
        <w:t xml:space="preserve">лений. </w:t>
      </w:r>
      <w:r>
        <w:rPr>
          <w:rStyle w:val="mark"/>
          <w:sz w:val="27"/>
          <w:szCs w:val="27"/>
        </w:rPr>
        <w:t>(В редакции Федерального закона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Политическая партия, ее региональные отделения и иные структурные подразделения вправе осуществлять благотворительную деятельность.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ГЛАВА VI. ГОСУДАРСТВЕННАЯ ПОДДЕРЖКА ПОЛИТИЧЕСКИХ ПАРТИЙ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32. Виды государственной поддержки политических партий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Федеральные органы государственной власти, органы государственной власти субъектов Российской Федерации и органы местного самоуправления оказывают поддержку на равных условиях политически</w:t>
      </w:r>
      <w:r>
        <w:rPr>
          <w:color w:val="333333"/>
          <w:sz w:val="27"/>
          <w:szCs w:val="27"/>
        </w:rPr>
        <w:t>м партиям, их региональным отделениям и иным структурным подразделениям посредством: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обеспечения равных условий и гарантий доступа к государственным и муниципальным средствам массовой информации;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создания равных условий предоставления помещений и сре</w:t>
      </w:r>
      <w:r>
        <w:rPr>
          <w:color w:val="333333"/>
          <w:sz w:val="27"/>
          <w:szCs w:val="27"/>
        </w:rPr>
        <w:t>дств связи, находящихся в государственной и (или) муниципальной собственности, на условиях, аналогичных условиям их предоставления государственным и муниципальным учреждениям;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обеспечения равных условий участия в избирательных кампаниях, референдумах, о</w:t>
      </w:r>
      <w:r>
        <w:rPr>
          <w:color w:val="333333"/>
          <w:sz w:val="27"/>
          <w:szCs w:val="27"/>
        </w:rPr>
        <w:t>бщественных и политических акциях.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Обеспечение гарантий равенства политических партий, представленных в Государственной Думе Федерального Собрания Российской Федерации, при освещении их деятельности государственными общедоступными телеканалами и радиок</w:t>
      </w:r>
      <w:r>
        <w:rPr>
          <w:color w:val="333333"/>
          <w:sz w:val="27"/>
          <w:szCs w:val="27"/>
        </w:rPr>
        <w:t xml:space="preserve">аналами осуществляется в соответствии с Федеральным законом </w:t>
      </w:r>
      <w:r>
        <w:rPr>
          <w:rStyle w:val="cmd"/>
          <w:color w:val="333333"/>
          <w:sz w:val="27"/>
          <w:szCs w:val="27"/>
        </w:rPr>
        <w:t>от 12 мая 2009 года № 95-ФЗ</w:t>
      </w:r>
      <w:r>
        <w:rPr>
          <w:color w:val="333333"/>
          <w:sz w:val="27"/>
          <w:szCs w:val="27"/>
        </w:rPr>
        <w:t xml:space="preserve"> "О гарантиях равенства парламентских партий при освещении их деятельности государственными общедоступными телеканалами и радиоканалами" (далее - Федеральный закон "О га</w:t>
      </w:r>
      <w:r>
        <w:rPr>
          <w:color w:val="333333"/>
          <w:sz w:val="27"/>
          <w:szCs w:val="27"/>
        </w:rPr>
        <w:t xml:space="preserve">рантиях равенства парламентских партий при освещении их деятельности государственными общедоступными телеканалами и радиоканалами"). </w:t>
      </w:r>
      <w:r>
        <w:rPr>
          <w:rStyle w:val="mark"/>
          <w:sz w:val="27"/>
          <w:szCs w:val="27"/>
        </w:rPr>
        <w:t>(Дополнение пунктом - Федеральный закон от 06.05.2010 № 80-ФЗ)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</w:t>
      </w:r>
      <w:r>
        <w:rPr>
          <w:rStyle w:val="w91"/>
          <w:color w:val="333333"/>
          <w:sz w:val="27"/>
          <w:szCs w:val="27"/>
        </w:rPr>
        <w:t>2</w:t>
      </w:r>
      <w:r>
        <w:rPr>
          <w:color w:val="333333"/>
          <w:sz w:val="27"/>
          <w:szCs w:val="27"/>
        </w:rPr>
        <w:t>. Обеспечение гарантий равенства политических партий, пред</w:t>
      </w:r>
      <w:r>
        <w:rPr>
          <w:color w:val="333333"/>
          <w:sz w:val="27"/>
          <w:szCs w:val="27"/>
        </w:rPr>
        <w:t>ставленных в законодательных (представительных) органах государственной власти субъектов Российской Федерации, при освещении их деятельности региональными телеканалами и радиоканалами - средствами массовой информации, зарегистрированными соответствующими т</w:t>
      </w:r>
      <w:r>
        <w:rPr>
          <w:color w:val="333333"/>
          <w:sz w:val="27"/>
          <w:szCs w:val="27"/>
        </w:rPr>
        <w:t>ерриториальными органами федерального органа исполнительной власти, уполномоченного на осуществление функций по регистрации средств массовой информации, осуществляется в соответствии с законами субъектов Российской Федерации, которыми устанавливаются такие</w:t>
      </w:r>
      <w:r>
        <w:rPr>
          <w:color w:val="333333"/>
          <w:sz w:val="27"/>
          <w:szCs w:val="27"/>
        </w:rPr>
        <w:t xml:space="preserve"> гарантии. В этих целях в субъекте Российской Федерации определяются один региональный государственный телеканал и один региональный государственный радиоканал, то есть телеканал и радиоканал, учредителями (соучредителями) которых являются государственные </w:t>
      </w:r>
      <w:r>
        <w:rPr>
          <w:color w:val="333333"/>
          <w:sz w:val="27"/>
          <w:szCs w:val="27"/>
        </w:rPr>
        <w:t>органы или государственные организации субъекта Российской Федерации, либо телеканал и радиоканал, распространяемые государственной организацией телерадиовещания субъекта Российской Федерации, либо телеканал и радиоканал, учрежденные и (или) распространяем</w:t>
      </w:r>
      <w:r>
        <w:rPr>
          <w:color w:val="333333"/>
          <w:sz w:val="27"/>
          <w:szCs w:val="27"/>
        </w:rPr>
        <w:t>ые организациями (организацией), в уставном капитале которых (которой) имеется доля субъекта Российской Федерации. При отсутствии в субъекте Российской Федерации региональных государственных телеканала и (или) радиоканала освещение деятельности указанных п</w:t>
      </w:r>
      <w:r>
        <w:rPr>
          <w:color w:val="333333"/>
          <w:sz w:val="27"/>
          <w:szCs w:val="27"/>
        </w:rPr>
        <w:t>олитических партий в порядке, предусмотренном законом субъекта Российской Федерации, которым устанавливаются такие гарантии, осуществляется иными телеканалом и (или) радиоканалом, зарегистрированными территориальным органом федерального органа исполнительн</w:t>
      </w:r>
      <w:r>
        <w:rPr>
          <w:color w:val="333333"/>
          <w:sz w:val="27"/>
          <w:szCs w:val="27"/>
        </w:rPr>
        <w:t xml:space="preserve">ой власти, уполномоченного на осуществление функций по регистрации средств массовой информации. </w:t>
      </w:r>
      <w:r>
        <w:rPr>
          <w:rStyle w:val="mark"/>
          <w:sz w:val="27"/>
          <w:szCs w:val="27"/>
        </w:rPr>
        <w:t>(Дополнение пунктом - Федеральный закон от 06.05.2010 № 80-ФЗ)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</w:t>
      </w:r>
      <w:r>
        <w:rPr>
          <w:rStyle w:val="w91"/>
          <w:color w:val="333333"/>
          <w:sz w:val="27"/>
          <w:szCs w:val="27"/>
        </w:rPr>
        <w:t>3</w:t>
      </w:r>
      <w:r>
        <w:rPr>
          <w:color w:val="333333"/>
          <w:sz w:val="27"/>
          <w:szCs w:val="27"/>
        </w:rPr>
        <w:t>. Сфера действия закона субъекта Российской Федерации, указанного в пункте 1</w:t>
      </w:r>
      <w:r>
        <w:rPr>
          <w:rStyle w:val="w91"/>
          <w:color w:val="333333"/>
          <w:sz w:val="27"/>
          <w:szCs w:val="27"/>
        </w:rPr>
        <w:t>2</w:t>
      </w:r>
      <w:r>
        <w:rPr>
          <w:color w:val="333333"/>
          <w:sz w:val="27"/>
          <w:szCs w:val="27"/>
        </w:rPr>
        <w:t xml:space="preserve"> настоящей статьи,</w:t>
      </w:r>
      <w:r>
        <w:rPr>
          <w:color w:val="333333"/>
          <w:sz w:val="27"/>
          <w:szCs w:val="27"/>
        </w:rPr>
        <w:t xml:space="preserve"> должна определяться с учетом ограничений, предусмотренных статьей 2 Федерального закона </w:t>
      </w:r>
      <w:r>
        <w:rPr>
          <w:rStyle w:val="cmd"/>
          <w:color w:val="333333"/>
          <w:sz w:val="27"/>
          <w:szCs w:val="27"/>
        </w:rPr>
        <w:t>"О гарантиях равенства парламентских партий при освещении их деятельности государственными общедоступными телеканалами и радиоканалами"</w:t>
      </w:r>
      <w:r>
        <w:rPr>
          <w:color w:val="333333"/>
          <w:sz w:val="27"/>
          <w:szCs w:val="27"/>
        </w:rPr>
        <w:t>, а устанавливаемые этим законом</w:t>
      </w:r>
      <w:r>
        <w:rPr>
          <w:color w:val="333333"/>
          <w:sz w:val="27"/>
          <w:szCs w:val="27"/>
        </w:rPr>
        <w:t xml:space="preserve"> субъекта Российской Федерации гарантии равенства политических партий, представленных в законодательном (представительном) органе государственной власти субъекта Российской Федерации, должны определяться в соответствии с общими принципами освещения деятель</w:t>
      </w:r>
      <w:r>
        <w:rPr>
          <w:color w:val="333333"/>
          <w:sz w:val="27"/>
          <w:szCs w:val="27"/>
        </w:rPr>
        <w:t>ности парламентских партий и с учетом требований к освещению этой деятельности, которые предусмотрены статьями 3 и 4 указанного Федерального закона. Контроль за обеспечением таких гарантий осуществляется избирательной комиссией субъекта Российской Федераци</w:t>
      </w:r>
      <w:r>
        <w:rPr>
          <w:color w:val="333333"/>
          <w:sz w:val="27"/>
          <w:szCs w:val="27"/>
        </w:rPr>
        <w:t xml:space="preserve">и. </w:t>
      </w:r>
      <w:r>
        <w:rPr>
          <w:rStyle w:val="mark"/>
          <w:sz w:val="27"/>
          <w:szCs w:val="27"/>
        </w:rPr>
        <w:t>(Дополнение пунктом - Федеральный закон от 06.05.2010 № 80-ФЗ)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Государственная поддержка политических партий осуществляется также путем их государственного финансирования в соответствии со статьей 33 настоящего Федерального закона.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Государственное</w:t>
      </w:r>
      <w:r>
        <w:rPr>
          <w:color w:val="333333"/>
          <w:sz w:val="27"/>
          <w:szCs w:val="27"/>
        </w:rPr>
        <w:t xml:space="preserve"> финансирование политической партии приостанавливается в случае приостановления ее деятельности, а также в случае невыполнения политической партией требований статьи 34 настоящего Федерального закона.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В случае ликвидации политической партии, ее регионал</w:t>
      </w:r>
      <w:r>
        <w:rPr>
          <w:color w:val="333333"/>
          <w:sz w:val="27"/>
          <w:szCs w:val="27"/>
        </w:rPr>
        <w:t>ьного отделения и иного структурного подразделения государственная поддержка данной политической партии, ее регионального отделения и иного структурного подразделения прекращается со дня вступления в законную силу решения суда о ликвидации политической пар</w:t>
      </w:r>
      <w:r>
        <w:rPr>
          <w:color w:val="333333"/>
          <w:sz w:val="27"/>
          <w:szCs w:val="27"/>
        </w:rPr>
        <w:t>тии, ее регионального отделения и иного структурного подразделения либо со дня принятия соответствующего решения уполномоченным органом политической партии. При реорганизации политической партии, ее регионального отделения и иного структурного подразделени</w:t>
      </w:r>
      <w:r>
        <w:rPr>
          <w:color w:val="333333"/>
          <w:sz w:val="27"/>
          <w:szCs w:val="27"/>
        </w:rPr>
        <w:t>я, если такая реорганизация влечет за собой прекращение деятельности политической партии, ее регионального отделения и иного структурного подразделения, государственная поддержка данной политической партии, ее регионального отделения и иного структурного п</w:t>
      </w:r>
      <w:r>
        <w:rPr>
          <w:color w:val="333333"/>
          <w:sz w:val="27"/>
          <w:szCs w:val="27"/>
        </w:rPr>
        <w:t xml:space="preserve">одразделения прекращается со дня внесения соответствующей записи в единый государственный реестр юридических лиц. </w:t>
      </w:r>
      <w:r>
        <w:rPr>
          <w:rStyle w:val="mark"/>
          <w:sz w:val="27"/>
          <w:szCs w:val="27"/>
        </w:rPr>
        <w:t>(В редакции Федерального закона от 08.11.2008 № 200-ФЗ)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ГЛАВА VII. ГОСУДАРСТВЕННОЕ ФИНАНСИРОВАНИЕ ПОЛИТИЧЕСКИХ ПАРТИЙ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Статья 33. Средства </w:t>
      </w:r>
      <w:r>
        <w:rPr>
          <w:color w:val="333333"/>
          <w:sz w:val="27"/>
          <w:szCs w:val="27"/>
        </w:rPr>
        <w:t>федерального бюджета, выделяемые политическим партиям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Государственная поддержка политических партий путем их государственного финансирования осуществляется по итогам участия политических партий в выборах в целях компенсации финансовых затрат политичес</w:t>
      </w:r>
      <w:r>
        <w:rPr>
          <w:color w:val="333333"/>
          <w:sz w:val="27"/>
          <w:szCs w:val="27"/>
        </w:rPr>
        <w:t>ких партий за счет средств федерального бюджета в порядке, предусмотренном настоящим Федеральным законом.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Средства федерального бюджета, выделяемые для государственного финансирования политических партий, предусматриваются в нем отдельной строкой в соот</w:t>
      </w:r>
      <w:r>
        <w:rPr>
          <w:color w:val="333333"/>
          <w:sz w:val="27"/>
          <w:szCs w:val="27"/>
        </w:rPr>
        <w:t>ветствии с бюджетной классификацией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Общий объем средств федерального бюджета, выделяемых для государственного финансирования политических партий, не может быть менее двадцати рублей, умноженных на число избирателей, включенных в сп</w:t>
      </w:r>
      <w:r>
        <w:rPr>
          <w:color w:val="333333"/>
          <w:sz w:val="27"/>
          <w:szCs w:val="27"/>
        </w:rPr>
        <w:t xml:space="preserve">иски избирателей на ближайших предыдущих выборах депутатов Государственной Думы Федерального Собрания Российской Федерации либо выборах Президента Российской Федерации. </w:t>
      </w:r>
      <w:r>
        <w:rPr>
          <w:rStyle w:val="mark"/>
          <w:sz w:val="27"/>
          <w:szCs w:val="27"/>
        </w:rPr>
        <w:t>(В редакции федеральных законов от 21.07.2005 № 93-ФЗ; от 22.07.2008 № 144-ФЗ)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</w:t>
      </w:r>
      <w:r>
        <w:rPr>
          <w:color w:val="333333"/>
          <w:sz w:val="27"/>
          <w:szCs w:val="27"/>
        </w:rPr>
        <w:t xml:space="preserve">Средства федерального бюджета, выделяемые для государственного финансирования политических партий, направляются в соответствии с федеральным законом о федеральном бюджете на очередной год на расчетные счета политических партий ежегодными и единовременными </w:t>
      </w:r>
      <w:r>
        <w:rPr>
          <w:color w:val="333333"/>
          <w:sz w:val="27"/>
          <w:szCs w:val="27"/>
        </w:rPr>
        <w:t xml:space="preserve">перечислениями. </w:t>
      </w:r>
      <w:r>
        <w:rPr>
          <w:rStyle w:val="mark"/>
          <w:sz w:val="27"/>
          <w:szCs w:val="27"/>
        </w:rPr>
        <w:t>(В редакции Федерального закона от 28.12.2004 № 183-ФЗ)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Политические партии имеют право на получение средств федерального бюджета в одном из следующих случаев: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если федеральный список кандидатов, выдвинутый политической партией на выб</w:t>
      </w:r>
      <w:r>
        <w:rPr>
          <w:color w:val="333333"/>
          <w:sz w:val="27"/>
          <w:szCs w:val="27"/>
        </w:rPr>
        <w:t xml:space="preserve">орах депутатов Государственной Думы Федерального Собрания Российской Федерации, получил по результатам выборов не менее 3 процентов голосов избирателей, принявших участие в голосовании по федеральному избирательному округу; </w:t>
      </w:r>
      <w:r>
        <w:rPr>
          <w:rStyle w:val="mark"/>
          <w:sz w:val="27"/>
          <w:szCs w:val="27"/>
        </w:rPr>
        <w:t xml:space="preserve">(В редакции Федерального закона </w:t>
      </w:r>
      <w:r>
        <w:rPr>
          <w:rStyle w:val="mark"/>
          <w:sz w:val="27"/>
          <w:szCs w:val="27"/>
        </w:rPr>
        <w:t>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</w:t>
      </w:r>
      <w:r>
        <w:rPr>
          <w:rStyle w:val="mark"/>
          <w:sz w:val="27"/>
          <w:szCs w:val="27"/>
        </w:rPr>
        <w:t>(Подпункт утратил силу - Федеральный закон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если зарегистрированный кандидат на должность Президента Российской Федерации, выдвинутый политической партией, получил по результатам выборов не менее 3 процент</w:t>
      </w:r>
      <w:r>
        <w:rPr>
          <w:color w:val="333333"/>
          <w:sz w:val="27"/>
          <w:szCs w:val="27"/>
        </w:rPr>
        <w:t xml:space="preserve">ов голосов избирателей, принявших участие в голосовании.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Государственное финансирование политических партий, принимавших участие в выборах и подпадающих под действие пункта 5 настоящей статьи, осуще</w:t>
      </w:r>
      <w:r>
        <w:rPr>
          <w:color w:val="333333"/>
          <w:sz w:val="27"/>
          <w:szCs w:val="27"/>
        </w:rPr>
        <w:t xml:space="preserve">ствляется: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а) по результатам выборов депутатов Государственной Думы Федерального Собрания Российской Федерации - ежегодно в размере ста пятидесяти двух рублей, умноженных на число голосов избирателей, </w:t>
      </w:r>
      <w:r>
        <w:rPr>
          <w:color w:val="333333"/>
          <w:sz w:val="27"/>
          <w:szCs w:val="27"/>
        </w:rPr>
        <w:t xml:space="preserve">полученных федеральным списком кандидатов, выдвинутым политической партией; </w:t>
      </w:r>
      <w:r>
        <w:rPr>
          <w:rStyle w:val="mark"/>
          <w:sz w:val="27"/>
          <w:szCs w:val="27"/>
        </w:rPr>
        <w:t>(В редакции федеральных законов от 22.07.2008 № 144-ФЗ; от 01.12.2012 № 211-ФЗ; от 14.10.2014 № 300-ФЗ; от 19.12.2016 № 452-ФЗ)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по результатам выборов Президента Российской Феде</w:t>
      </w:r>
      <w:r>
        <w:rPr>
          <w:color w:val="333333"/>
          <w:sz w:val="27"/>
          <w:szCs w:val="27"/>
        </w:rPr>
        <w:t xml:space="preserve">рации - единовременно в размере ста пятидесяти двух рублей, умноженных на число голосов избирателей, полученных выдвинутым политической партией зарегистрированным кандидатом на должность Президента Российской Федерации. </w:t>
      </w:r>
      <w:r>
        <w:rPr>
          <w:rStyle w:val="mark"/>
          <w:sz w:val="27"/>
          <w:szCs w:val="27"/>
        </w:rPr>
        <w:t>(В редакции федеральных законов от 2</w:t>
      </w:r>
      <w:r>
        <w:rPr>
          <w:rStyle w:val="mark"/>
          <w:sz w:val="27"/>
          <w:szCs w:val="27"/>
        </w:rPr>
        <w:t>1.07.2005 № 93-ФЗ; от 22.07.2008 № 144-ФЗ; от 03.07.2018 № 178-ФЗ)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</w:t>
      </w:r>
      <w:r>
        <w:rPr>
          <w:rStyle w:val="mark"/>
          <w:sz w:val="27"/>
          <w:szCs w:val="27"/>
        </w:rPr>
        <w:t>(Пункт утратил силу - Федеральный закон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С 1 января 2006 года и до 1 января года, следующего за годом проведения первых после 1 января 2006 года выборов депутат</w:t>
      </w:r>
      <w:r>
        <w:rPr>
          <w:color w:val="333333"/>
          <w:sz w:val="27"/>
          <w:szCs w:val="27"/>
        </w:rPr>
        <w:t>ов Государственной Думы Федерального Собрания Российской Федерации, государственное финансирование политических партий, входивших в состав избирательного блока и подпадающих под действие пункта 5 настоящей статьи, осуществляется ежегодно в размере пяти руб</w:t>
      </w:r>
      <w:r>
        <w:rPr>
          <w:color w:val="333333"/>
          <w:sz w:val="27"/>
          <w:szCs w:val="27"/>
        </w:rPr>
        <w:t>лей, умноженных на число голосов избирателей, полученных федеральным списком кандидатов, выдвинутым избирательным блоком, или кандидатами, выдвинутыми избирательным блоком и избранными в Государственную Думу Федерального Собрания Российской Федерации по од</w:t>
      </w:r>
      <w:r>
        <w:rPr>
          <w:color w:val="333333"/>
          <w:sz w:val="27"/>
          <w:szCs w:val="27"/>
        </w:rPr>
        <w:t>номандатным избирательным округам в соответствии с подпунктом "б" пункта 5 настоящей статьи. Средства федерального бюджета, предусмотренные настоящим пунктом, распределяются между политическими партиями, входившими в состав избирательного блока, в равных д</w:t>
      </w:r>
      <w:r>
        <w:rPr>
          <w:color w:val="333333"/>
          <w:sz w:val="27"/>
          <w:szCs w:val="27"/>
        </w:rPr>
        <w:t xml:space="preserve">олях, если иное не было определено соглашением о создании избирательного блока. </w:t>
      </w:r>
      <w:r>
        <w:rPr>
          <w:rStyle w:val="mark"/>
          <w:sz w:val="27"/>
          <w:szCs w:val="27"/>
        </w:rPr>
        <w:t>(Дополнение пунктом - Федеральный закон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8. </w:t>
      </w:r>
      <w:r>
        <w:rPr>
          <w:rStyle w:val="mark"/>
          <w:sz w:val="27"/>
          <w:szCs w:val="27"/>
        </w:rPr>
        <w:t>(Пункт утратил силу - Федеральный закон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9. Средства федерального бюджета, предусмотренн</w:t>
      </w:r>
      <w:r>
        <w:rPr>
          <w:color w:val="333333"/>
          <w:sz w:val="27"/>
          <w:szCs w:val="27"/>
        </w:rPr>
        <w:t xml:space="preserve">ые настоящей статьей, выделяются: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по результатам выборов депутатов Государственной Думы Федерального Собрания Российской Федерации - не позднее чем через три месяца со дня официального опубликования</w:t>
      </w:r>
      <w:r>
        <w:rPr>
          <w:color w:val="333333"/>
          <w:sz w:val="27"/>
          <w:szCs w:val="27"/>
        </w:rPr>
        <w:t xml:space="preserve"> результатов выборов и в последующем ежегодно в течение всего срока полномочий Государственной Думы Федерального Собрания Российской Федерации соответствующего созыва;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по результатам выборов Президента Российской Федерации - единовременно не позднее чем</w:t>
      </w:r>
      <w:r>
        <w:rPr>
          <w:color w:val="333333"/>
          <w:sz w:val="27"/>
          <w:szCs w:val="27"/>
        </w:rPr>
        <w:t xml:space="preserve"> через год со дня официального опубликования результатов выборов.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10. Политические партии вправе отказаться от государственного финансирования, предусмотренного настоящей статьей. В случае отказа политической партии от государственного финансирования денеж</w:t>
      </w:r>
      <w:r>
        <w:rPr>
          <w:color w:val="333333"/>
          <w:sz w:val="27"/>
          <w:szCs w:val="27"/>
        </w:rPr>
        <w:t xml:space="preserve">ные средства, выделяемые политической партии из федерального бюджета по результатам выборов, остаются в федеральном бюджете.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11. </w:t>
      </w:r>
      <w:r>
        <w:rPr>
          <w:rStyle w:val="mark"/>
          <w:sz w:val="27"/>
          <w:szCs w:val="27"/>
        </w:rPr>
        <w:t>(Пункт утратил силу - Федеральный закон от 14.10.2014 № 300-ФЗ)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</w:t>
      </w:r>
      <w:r>
        <w:rPr>
          <w:color w:val="333333"/>
          <w:sz w:val="27"/>
          <w:szCs w:val="27"/>
        </w:rPr>
        <w:t xml:space="preserve"> 34. Финансовая отчетность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Политическая партия, ее региональные отделения и иные зарегистрированные структурные подразделения осуществляют налоговый учет и бухгалтерскую отчетность в порядке и сроки, установленные законодательством</w:t>
      </w:r>
      <w:r>
        <w:rPr>
          <w:color w:val="333333"/>
          <w:sz w:val="27"/>
          <w:szCs w:val="27"/>
        </w:rPr>
        <w:t xml:space="preserve"> Российской Федерации для юридических лиц.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Политическая партия, ее региональные отделения и иные зарегистрированные структурные подразделения осуществляют учет поступления и расходования средств политической партии в соответствии с пунктами 3 - 7 настоя</w:t>
      </w:r>
      <w:r>
        <w:rPr>
          <w:color w:val="333333"/>
          <w:sz w:val="27"/>
          <w:szCs w:val="27"/>
        </w:rPr>
        <w:t>щей статьи.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Политическая партия представляет в Центральную избирательную комиссию Российской Федерации, а региональное отделение, иное зарегистрированное структурное подразделение политической партии - в избирательную комиссию субъекта Российской Федера</w:t>
      </w:r>
      <w:r>
        <w:rPr>
          <w:color w:val="333333"/>
          <w:sz w:val="27"/>
          <w:szCs w:val="27"/>
        </w:rPr>
        <w:t>ции, на территории которого они зарегистрированы, сведения о поступлении и расходовании средств политической партии. Указанные сведения представляются ежеквартально не позднее чем через 30 дней со дня окончания квартала.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Политическая партия обязана ежег</w:t>
      </w:r>
      <w:r>
        <w:rPr>
          <w:color w:val="333333"/>
          <w:sz w:val="27"/>
          <w:szCs w:val="27"/>
        </w:rPr>
        <w:t xml:space="preserve">одно не позднее 1 апреля года, следующего за отчетным, представлять в Центральную избирательную комиссию Российской Федерации сводный финансовый отчет политической партии за отчетный период. </w:t>
      </w:r>
      <w:r>
        <w:rPr>
          <w:rStyle w:val="mark"/>
          <w:sz w:val="27"/>
          <w:szCs w:val="27"/>
        </w:rPr>
        <w:t>(В редакции Федерального закона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Сведен</w:t>
      </w:r>
      <w:r>
        <w:rPr>
          <w:color w:val="333333"/>
          <w:sz w:val="27"/>
          <w:szCs w:val="27"/>
        </w:rPr>
        <w:t>ия о поступлении и расходовании средств политической партии, указанные в пункте 3 настоящей статьи, должны содержать информацию об источниках и о размерах денежных средств, поступивших на счета соответственно политической партии, ее регионального отделения</w:t>
      </w:r>
      <w:r>
        <w:rPr>
          <w:color w:val="333333"/>
          <w:sz w:val="27"/>
          <w:szCs w:val="27"/>
        </w:rPr>
        <w:t>, иного зарегистрированного структурного подразделения, о стоимости имущества, поступившего соответственно политической партии, ее региональному отделению, иному зарегистрированному структурному подразделению в качестве пожертвований, и жертвователях, осущ</w:t>
      </w:r>
      <w:r>
        <w:rPr>
          <w:color w:val="333333"/>
          <w:sz w:val="27"/>
          <w:szCs w:val="27"/>
        </w:rPr>
        <w:t>ествивших пожертвования в виде имущества, о расходовании соответственно политической партией, ее региональным отделением, иным зарегистрированным структурным подразделением средств политической партии. Информация (фамилия, имя, отчество, наименование субъе</w:t>
      </w:r>
      <w:r>
        <w:rPr>
          <w:color w:val="333333"/>
          <w:sz w:val="27"/>
          <w:szCs w:val="27"/>
        </w:rPr>
        <w:t>кта Российской Федерации, где находится место жительства) о членах политической партии, уплативших вступительные и (или) членские взносы, размере данных взносов указывается в случаях, если совокупный размер вступительного и членских взносов или членских вз</w:t>
      </w:r>
      <w:r>
        <w:rPr>
          <w:color w:val="333333"/>
          <w:sz w:val="27"/>
          <w:szCs w:val="27"/>
        </w:rPr>
        <w:t xml:space="preserve">носов одного члена партии в течение календарного года превышает размер, установленный Центральной избирательной комиссией Российской Федерации. </w:t>
      </w:r>
      <w:r>
        <w:rPr>
          <w:rStyle w:val="mark"/>
          <w:sz w:val="27"/>
          <w:szCs w:val="27"/>
        </w:rPr>
        <w:t>(В редакции федеральных законов от 28.06.2014 № 185-ФЗ; от 05.12.2017 № 375-ФЗ)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Сведения о поступлении и рас</w:t>
      </w:r>
      <w:r>
        <w:rPr>
          <w:color w:val="333333"/>
          <w:sz w:val="27"/>
          <w:szCs w:val="27"/>
        </w:rPr>
        <w:t>ходовании средств, указанные в пункте 3 настоящей статьи, должны также содержать информацию о заключенных политической партией и ее региональными отделениями договорах займа, кредитных договорах с указанием кредитора, реквизитов договоров, суммы основных о</w:t>
      </w:r>
      <w:r>
        <w:rPr>
          <w:color w:val="333333"/>
          <w:sz w:val="27"/>
          <w:szCs w:val="27"/>
        </w:rPr>
        <w:t>бязательств (без суммы процентов), годовой процентной ставки обязательств, срока договоров, заложенного в обеспечение обязательств имущества, выданных в обеспечение обязательств гарантий и поручительств, а также сведения об исполнении обязательств по таким</w:t>
      </w:r>
      <w:r>
        <w:rPr>
          <w:color w:val="333333"/>
          <w:sz w:val="27"/>
          <w:szCs w:val="27"/>
        </w:rPr>
        <w:t xml:space="preserve"> договорам в отчетном периоде. </w:t>
      </w:r>
      <w:r>
        <w:rPr>
          <w:rStyle w:val="mark"/>
          <w:sz w:val="27"/>
          <w:szCs w:val="27"/>
        </w:rPr>
        <w:t>(Дополнение пунктом - Федеральный закон от 28.06.2014 № 185-ФЗ) (В редакции Федерального закона от 09.03.2016 № 66-ФЗ)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Сводный финансовый отчет политической партии, указанный в пункте 4 настоящей статьи, должен содержать с</w:t>
      </w:r>
      <w:r>
        <w:rPr>
          <w:color w:val="333333"/>
          <w:sz w:val="27"/>
          <w:szCs w:val="27"/>
        </w:rPr>
        <w:t xml:space="preserve">ведения об источниках и о размерах денежных средств, поступивших на счета политической партии, ее региональных отделений и иных зарегистрированных структурных подразделений в отчетный период, о расходовании этих средств, об имуществе политической партии с </w:t>
      </w:r>
      <w:r>
        <w:rPr>
          <w:color w:val="333333"/>
          <w:sz w:val="27"/>
          <w:szCs w:val="27"/>
        </w:rPr>
        <w:t>указанием его стоимости и сведений о его государственной регистрации, а в отношении имущества, поступившего в качестве пожертвований, также сведений о жертвователях, осуществивших пожертвования в виде имущества, о заключенных договорах займа, кредитных дог</w:t>
      </w:r>
      <w:r>
        <w:rPr>
          <w:color w:val="333333"/>
          <w:sz w:val="27"/>
          <w:szCs w:val="27"/>
        </w:rPr>
        <w:t xml:space="preserve">оворах с указанием кредитора, реквизитов договоров, суммы основных обязательств (без суммы процентов), годовой процентной ставки обязательств, срока договоров, заложенных в обеспечение обязательств имущества, выданных в обеспечение обязательств гарантий и </w:t>
      </w:r>
      <w:r>
        <w:rPr>
          <w:color w:val="333333"/>
          <w:sz w:val="27"/>
          <w:szCs w:val="27"/>
        </w:rPr>
        <w:t>поручительств, а также об исполнении обязательств в отчетном периоде. При этом средства, израсходованные политической партией, ее региональными отделениями и иными зарегистрированными структурными подразделениями на проведение своей избирательной кампании,</w:t>
      </w:r>
      <w:r>
        <w:rPr>
          <w:color w:val="333333"/>
          <w:sz w:val="27"/>
          <w:szCs w:val="27"/>
        </w:rPr>
        <w:t xml:space="preserve"> учитываются отдельно. Информация (фамилия, имя, отчество, наименование субъекта Российской Федерации, где находится место жительства) о жертвователях, внесших пожертвования, членах политической партии, уплативших вступительные и (или) членские взносы, раз</w:t>
      </w:r>
      <w:r>
        <w:rPr>
          <w:color w:val="333333"/>
          <w:sz w:val="27"/>
          <w:szCs w:val="27"/>
        </w:rPr>
        <w:t>мере данных пожертвований и взносов указывается в случаях, если сумма пожертвования, совокупный размер вступительного и членских взносов или членских взносов одного члена партии в течение календарного года превышают размер, установленный Центральной избира</w:t>
      </w:r>
      <w:r>
        <w:rPr>
          <w:color w:val="333333"/>
          <w:sz w:val="27"/>
          <w:szCs w:val="27"/>
        </w:rPr>
        <w:t xml:space="preserve">тельной комиссией Российской Федерации. Перечень предусмотренных настоящим пунктом требований к сводному финансовому отчету является исчерпывающим. </w:t>
      </w:r>
      <w:r>
        <w:rPr>
          <w:rStyle w:val="mark"/>
          <w:sz w:val="27"/>
          <w:szCs w:val="27"/>
        </w:rPr>
        <w:t>(В редакции федеральных законов от 28.06.2014 № 185-ФЗ; от 05.12.2017 № 375-ФЗ)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Форма сводного финансовог</w:t>
      </w:r>
      <w:r>
        <w:rPr>
          <w:color w:val="333333"/>
          <w:sz w:val="27"/>
          <w:szCs w:val="27"/>
        </w:rPr>
        <w:t xml:space="preserve">о отчета политической партии и форма сведений о поступлении и расходовании средств в печатном и машиночитаемом виде, порядок их составления устанавливаются Центральной избирательной комиссией Российской Федерации. </w:t>
      </w:r>
      <w:r>
        <w:rPr>
          <w:rStyle w:val="mark"/>
          <w:sz w:val="27"/>
          <w:szCs w:val="27"/>
        </w:rPr>
        <w:t>(В редакции федеральных законов от 28.06.2</w:t>
      </w:r>
      <w:r>
        <w:rPr>
          <w:rStyle w:val="mark"/>
          <w:sz w:val="27"/>
          <w:szCs w:val="27"/>
        </w:rPr>
        <w:t>014 № 185-ФЗ; от 05.12.2017 № 375-ФЗ)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8. Центральная избирательная комиссия Российской Федерации, избирательные комиссии субъектов Российской Федерации представляют соответственно в федеральный уполномоченный орган или его территориальные органы сведения о</w:t>
      </w:r>
      <w:r>
        <w:rPr>
          <w:color w:val="333333"/>
          <w:sz w:val="27"/>
          <w:szCs w:val="27"/>
        </w:rPr>
        <w:t xml:space="preserve"> политических партиях, об их региональных отделениях, иных зарегистрированных структурных подразделениях, не выполнивших требований пунктов 2 - 6 настоящей статьи, а также сведения о принятых в отношении их мерах реагирования и сведения о заключении ими сд</w:t>
      </w:r>
      <w:r>
        <w:rPr>
          <w:color w:val="333333"/>
          <w:sz w:val="27"/>
          <w:szCs w:val="27"/>
        </w:rPr>
        <w:t>елки с нарушением требований пункта 4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статьи 31 настоящего Федерального закона. </w:t>
      </w:r>
      <w:r>
        <w:rPr>
          <w:rStyle w:val="mark"/>
          <w:sz w:val="27"/>
          <w:szCs w:val="27"/>
        </w:rPr>
        <w:t>(В редакции федеральных законов от 08.12.2011 № 421-ФЗ; от 24.11.2014 № 355-ФЗ)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(Статья 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35. Проверка соблюдения требований к учету и расходованию средств политических партий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Проверка сводного финансового отчета политической партии осуществляется Центральной избирательной комиссией Российской Федерации. Проверка бухгалтерской (фина</w:t>
      </w:r>
      <w:r>
        <w:rPr>
          <w:color w:val="333333"/>
          <w:sz w:val="27"/>
          <w:szCs w:val="27"/>
        </w:rPr>
        <w:t xml:space="preserve">нсовой) отчетности политической партии, ее региональных отделений и иных зарегистрированных структурных подразделений осуществляется федеральным органом исполнительной власти, уполномоченным на осуществление функций по контролю и надзору в области налогов </w:t>
      </w:r>
      <w:r>
        <w:rPr>
          <w:color w:val="333333"/>
          <w:sz w:val="27"/>
          <w:szCs w:val="27"/>
        </w:rPr>
        <w:t xml:space="preserve">и сборов, и его территориальными органами. </w:t>
      </w:r>
      <w:r>
        <w:rPr>
          <w:rStyle w:val="mark"/>
          <w:sz w:val="27"/>
          <w:szCs w:val="27"/>
        </w:rPr>
        <w:t>(В редакции Федерального закона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2. Проверка сведений о поступлении и расходовании средств политической партии, ее региональных отделений и иных зарегистрированных структурных подразделений </w:t>
      </w:r>
      <w:r>
        <w:rPr>
          <w:color w:val="333333"/>
          <w:sz w:val="27"/>
          <w:szCs w:val="27"/>
        </w:rPr>
        <w:t>осуществляется соответственно Центральной избирательной комиссией Российской Федерации, избирательной комиссией субъекта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Сводный финансовый отчет политической партии размещается Центральной избирательной комиссией Российской Федера</w:t>
      </w:r>
      <w:r>
        <w:rPr>
          <w:color w:val="333333"/>
          <w:sz w:val="27"/>
          <w:szCs w:val="27"/>
        </w:rPr>
        <w:t>ции на ее специальном сайте в информационно-телекоммуникационной сети общего пользования не позднее чем через два месяца со дня окончания периода представления политической партией указанного отчета. Сведения о результатах проверки сводных финансовых отчет</w:t>
      </w:r>
      <w:r>
        <w:rPr>
          <w:color w:val="333333"/>
          <w:sz w:val="27"/>
          <w:szCs w:val="27"/>
        </w:rPr>
        <w:t>ов политических партий доводятся до сведения соответствующих политических партий и размещаются Центральной избирательной комиссией Российской Федерации на указанном сайте, а также передаются для опубликования в общероссийских периодических печатных издания</w:t>
      </w:r>
      <w:r>
        <w:rPr>
          <w:color w:val="333333"/>
          <w:sz w:val="27"/>
          <w:szCs w:val="27"/>
        </w:rPr>
        <w:t xml:space="preserve">х. </w:t>
      </w:r>
      <w:r>
        <w:rPr>
          <w:rStyle w:val="mark"/>
          <w:sz w:val="27"/>
          <w:szCs w:val="27"/>
        </w:rPr>
        <w:t>(В редакции Федерального закона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</w:t>
      </w:r>
      <w:r>
        <w:rPr>
          <w:color w:val="333333"/>
          <w:sz w:val="27"/>
          <w:szCs w:val="27"/>
        </w:rPr>
        <w:t>Сведения о поступлении и расходовании средств политической партии, ее региональных отделений размещаются Центральной избирательной комиссией Российской Федерации, избирательной комиссией субъекта Российской Федерации на своих официальных сайтах в информаци</w:t>
      </w:r>
      <w:r>
        <w:rPr>
          <w:color w:val="333333"/>
          <w:sz w:val="27"/>
          <w:szCs w:val="27"/>
        </w:rPr>
        <w:t>онно-телекоммуникационной сети общего пользования в течение месяца со дня окончания периода их представления за соответствующий квартал. Информация о внесении изменений в указанные сведения подлежит размещению не позднее чем через месяц со дня представлени</w:t>
      </w:r>
      <w:r>
        <w:rPr>
          <w:color w:val="333333"/>
          <w:sz w:val="27"/>
          <w:szCs w:val="27"/>
        </w:rPr>
        <w:t xml:space="preserve">я соответствующих изменений. Объем размещаемых сведений определяется Центральной избирательной комиссией Российской Федерации. </w:t>
      </w:r>
      <w:r>
        <w:rPr>
          <w:rStyle w:val="mark"/>
          <w:sz w:val="27"/>
          <w:szCs w:val="27"/>
        </w:rPr>
        <w:t>(Дополнение пунктом - Федеральный закон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4. Органы регистрационного учета граждан Российской Федерации по </w:t>
      </w:r>
      <w:r>
        <w:rPr>
          <w:color w:val="333333"/>
          <w:sz w:val="27"/>
          <w:szCs w:val="27"/>
        </w:rPr>
        <w:t>месту пребывания и по месту жительства в пределах Российской Федерации, органы исполнительной власти, осуществляющие государственную регистрацию юридических лиц либо уполномоченные в сфере регистрации некоммерческих организаций, в тридцатидневный срок со д</w:t>
      </w:r>
      <w:r>
        <w:rPr>
          <w:color w:val="333333"/>
          <w:sz w:val="27"/>
          <w:szCs w:val="27"/>
        </w:rPr>
        <w:t>ня поступления к ним представления Центральной избирательной комиссии Российской Федерации, избирательной комиссии субъекта Российской Федерации обязаны осуществить на безвозмездной основе проверку сведений, указанных гражданами и юридическими лицами при в</w:t>
      </w:r>
      <w:r>
        <w:rPr>
          <w:color w:val="333333"/>
          <w:sz w:val="27"/>
          <w:szCs w:val="27"/>
        </w:rPr>
        <w:t>несении (перечислении) пожертвований на счет политической партии или ее регионального отделения, совершении сделок с политической партией, ее региональным отделением или иным структурным подразделением, и сообщить о результатах проверки в избирательную ком</w:t>
      </w:r>
      <w:r>
        <w:rPr>
          <w:color w:val="333333"/>
          <w:sz w:val="27"/>
          <w:szCs w:val="27"/>
        </w:rPr>
        <w:t xml:space="preserve">иссию. Указанные сведения представляются по формам, установленным Центральной избирательной комиссией Российской Федерации. При этом может использоваться Государственная автоматизированная система Российской Федерации "Выборы". </w:t>
      </w:r>
      <w:r>
        <w:rPr>
          <w:rStyle w:val="mark"/>
          <w:sz w:val="27"/>
          <w:szCs w:val="27"/>
        </w:rPr>
        <w:t>(В редакции федеральных зако</w:t>
      </w:r>
      <w:r>
        <w:rPr>
          <w:rStyle w:val="mark"/>
          <w:sz w:val="27"/>
          <w:szCs w:val="27"/>
        </w:rPr>
        <w:t>нов от 30.12.2006 № 274-ФЗ; от 24.11.2014 № 355-ФЗ)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При поступлении в распоряжение избирательной комиссии информации о перечислении добровольных пожертвований с нарушением требований пункта 3 статьи 30 настоящего Федерального закона указанная информация</w:t>
      </w:r>
      <w:r>
        <w:rPr>
          <w:color w:val="333333"/>
          <w:sz w:val="27"/>
          <w:szCs w:val="27"/>
        </w:rPr>
        <w:t xml:space="preserve"> незамедлительно сообщается соответственно политической партии, ее региональному отделению.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Годовая бухгалтерская (финансовая) отчетность и сводный финансовый отчет политической партии подлежат обязательному аудиту аудиторской организацией в случае, есл</w:t>
      </w:r>
      <w:r>
        <w:rPr>
          <w:color w:val="333333"/>
          <w:sz w:val="27"/>
          <w:szCs w:val="27"/>
        </w:rPr>
        <w:t>и: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в отчетный период политическая партия получала государственное финансирование;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б) в отчетный период общая сумма пожертвований политической партии, указанная в представленном в соответствии с пунктом 4 статьи 34 настоящего Федерального закона сводном </w:t>
      </w:r>
      <w:r>
        <w:rPr>
          <w:color w:val="333333"/>
          <w:sz w:val="27"/>
          <w:szCs w:val="27"/>
        </w:rPr>
        <w:t>финансовом отчете политической партии, составила шестьдесят и более миллионов рублей;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в отчетный период общая сумма расходов политической партии, указанная в представленном в соответствии с пунктом 4 статьи 34 настоящего Федерального закона сводном фина</w:t>
      </w:r>
      <w:r>
        <w:rPr>
          <w:color w:val="333333"/>
          <w:sz w:val="27"/>
          <w:szCs w:val="27"/>
        </w:rPr>
        <w:t>нсовом отчете политической партии, превысила шестьдесят миллионов рублей.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пунктом - Федеральный закон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В случае, если годовая бухгалтерская (финансовая) отчетность и сводный финансовый отчет политической партии подлежа</w:t>
      </w:r>
      <w:r>
        <w:rPr>
          <w:color w:val="333333"/>
          <w:sz w:val="27"/>
          <w:szCs w:val="27"/>
        </w:rPr>
        <w:t>т обязательному аудиту, обязательному аудиту также подлежат годовая бухгалтерская (финансовая) отчетность региональных отделений, иных зарегистрированных структурных подразделений данной политической партии и сведения о поступлении и расходовании средств п</w:t>
      </w:r>
      <w:r>
        <w:rPr>
          <w:color w:val="333333"/>
          <w:sz w:val="27"/>
          <w:szCs w:val="27"/>
        </w:rPr>
        <w:t>олитической партии, представляемые региональными отделениями, иными зарегистрированными структурными подразделениями политической партии в избирательные комиссии субъектов Российской Федерации. Аудит указанной отчетности в отношении всех региональных отдел</w:t>
      </w:r>
      <w:r>
        <w:rPr>
          <w:color w:val="333333"/>
          <w:sz w:val="27"/>
          <w:szCs w:val="27"/>
        </w:rPr>
        <w:t xml:space="preserve">ений, иных зарегистрированных структурных подразделений политической партии должен быть проведен в течение трех лет начиная с года появления оснований, указанных в пункте 6 настоящей статьи. </w:t>
      </w:r>
      <w:r>
        <w:rPr>
          <w:rStyle w:val="mark"/>
          <w:sz w:val="27"/>
          <w:szCs w:val="27"/>
        </w:rPr>
        <w:t>(Дополнение пунктом - Федеральный закон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</w:t>
      </w:r>
      <w:r>
        <w:rPr>
          <w:color w:val="333333"/>
          <w:sz w:val="27"/>
          <w:szCs w:val="27"/>
        </w:rPr>
        <w:t>. Политическая партия в течение десяти рабочих дней со дня подписания аудиторского заключения, в том числе в отношении своих региональных отделений и иных зарегистрированных структурных подразделений, передает экземпляр аудиторского заключения в Центральну</w:t>
      </w:r>
      <w:r>
        <w:rPr>
          <w:color w:val="333333"/>
          <w:sz w:val="27"/>
          <w:szCs w:val="27"/>
        </w:rPr>
        <w:t>ю избирательную комиссию Российской Федерации. Центральная избирательная комиссия Российской Федерации не позднее чем в пятнадцатидневный срок со дня поступления экземпляра аудиторского заключения размещает на своем официальном сайте в информационно-телеко</w:t>
      </w:r>
      <w:r>
        <w:rPr>
          <w:color w:val="333333"/>
          <w:sz w:val="27"/>
          <w:szCs w:val="27"/>
        </w:rPr>
        <w:t xml:space="preserve">ммуникационной сети общего пользования информацию о прохождении политической партией, ее региональным отделением и иным зарегистрированным структурным подразделением аудита, об аудиторской организации, проводившей аудит, а также аудиторское заключение. </w:t>
      </w:r>
      <w:r>
        <w:rPr>
          <w:rStyle w:val="mark"/>
          <w:sz w:val="27"/>
          <w:szCs w:val="27"/>
        </w:rPr>
        <w:t>(До</w:t>
      </w:r>
      <w:r>
        <w:rPr>
          <w:rStyle w:val="mark"/>
          <w:sz w:val="27"/>
          <w:szCs w:val="27"/>
        </w:rPr>
        <w:t>полнение пунктом - Федеральный закон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(Статья 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ГЛАВА VIII. УЧАСТИЕ ПОЛИТИЧЕСКИХ ПАРТИЙ В ВЫБОРАХ И РЕФЕРЕНДУМАХ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36. Участие политических партий в выборах и референдумах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1. Политическая партия является единственным видом общественного объединения, которое обладает правом выдвигать кандидатов (списки кандидатов) в депутаты и на иные выборные должности в органах государственной власти. </w:t>
      </w:r>
      <w:r>
        <w:rPr>
          <w:rStyle w:val="mark"/>
          <w:sz w:val="27"/>
          <w:szCs w:val="27"/>
        </w:rPr>
        <w:t>(В редакции Федерального закона от 23</w:t>
      </w:r>
      <w:r>
        <w:rPr>
          <w:rStyle w:val="mark"/>
          <w:sz w:val="27"/>
          <w:szCs w:val="27"/>
        </w:rPr>
        <w:t>.06.2003 № 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Политическая партия, а в случаях, предусмотренных уставом политической партии, ее региональные отделения и иные структурные подразделения вправе принимать участие в выборах, официальное опубликование решения о назначении (проведении) к</w:t>
      </w:r>
      <w:r>
        <w:rPr>
          <w:color w:val="333333"/>
          <w:sz w:val="27"/>
          <w:szCs w:val="27"/>
        </w:rPr>
        <w:t>оторых состоялось после представления политической партией в уполномоченные органы документов, подтверждающих государственную регистрацию ее региональных отделений не менее чем в половине субъектов Российской Федерации. Политическая партия, представившая в</w:t>
      </w:r>
      <w:r>
        <w:rPr>
          <w:color w:val="333333"/>
          <w:sz w:val="27"/>
          <w:szCs w:val="27"/>
        </w:rPr>
        <w:t xml:space="preserve"> уполномоченные органы документы, подтверждающие государственную регистрацию ее региональных отделений не менее чем в половине субъектов Российской Федерации, а в случаях, предусмотренных уставом политической партии, и ее региональные отделения, иные струк</w:t>
      </w:r>
      <w:r>
        <w:rPr>
          <w:color w:val="333333"/>
          <w:sz w:val="27"/>
          <w:szCs w:val="27"/>
        </w:rPr>
        <w:t xml:space="preserve">турные подразделения вправе принимать участие в референдумах в порядке, установленном законодательством Российской Федерации о референдумах. </w:t>
      </w:r>
      <w:r>
        <w:rPr>
          <w:rStyle w:val="mark"/>
          <w:sz w:val="27"/>
          <w:szCs w:val="27"/>
        </w:rPr>
        <w:t>(В редакции федеральных законов от 21.03.2002 № 31-ФЗ; от 21.07.2005 № 93-ФЗ;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</w:t>
      </w:r>
      <w:r>
        <w:rPr>
          <w:rStyle w:val="mark"/>
          <w:sz w:val="27"/>
          <w:szCs w:val="27"/>
        </w:rPr>
        <w:t>(Пункт утра</w:t>
      </w:r>
      <w:r>
        <w:rPr>
          <w:rStyle w:val="mark"/>
          <w:sz w:val="27"/>
          <w:szCs w:val="27"/>
        </w:rPr>
        <w:t>тил силу - Федеральный закон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Политическая партия не вправе выдвигать кандидатами в депутаты, в том числе в составе списков кандидатов, и на иные выборные должности в органах государственной власти и органах местного самоуправлени</w:t>
      </w:r>
      <w:r>
        <w:rPr>
          <w:color w:val="333333"/>
          <w:sz w:val="27"/>
          <w:szCs w:val="27"/>
        </w:rPr>
        <w:t xml:space="preserve">я граждан Российской Федерации, являющихся членами иных политических партий. </w:t>
      </w:r>
      <w:r>
        <w:rPr>
          <w:rStyle w:val="mark"/>
          <w:sz w:val="27"/>
          <w:szCs w:val="27"/>
        </w:rPr>
        <w:t>(Дополнение пунктом - Федеральный закон от 12.07.2006 № 106-ФЗ)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При выдвижении кандидатов (списков кандидатов) в депутаты и на иные выборные должности в органах государственной</w:t>
      </w:r>
      <w:r>
        <w:rPr>
          <w:color w:val="333333"/>
          <w:sz w:val="27"/>
          <w:szCs w:val="27"/>
        </w:rPr>
        <w:t xml:space="preserve"> власти и органах местного самоуправления политическая партия обязана опубликовать свою предвыборную программу в порядке и сроки, которые установлены законодательством Российской Федерации о выборах.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37. Признание политической партии участвующей в выборах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Политическая партия считается участвующей в выборах в одном из следующих случаев проведения голосования на выборах за: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а) выдвинутый ею и зарегистрированный федеральный список кандидатов </w:t>
      </w:r>
      <w:r>
        <w:rPr>
          <w:color w:val="333333"/>
          <w:sz w:val="27"/>
          <w:szCs w:val="27"/>
        </w:rPr>
        <w:t xml:space="preserve">в депутаты Государственной Думы Федерального Собрания Российской Федерации;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</w:t>
      </w:r>
      <w:r>
        <w:rPr>
          <w:rStyle w:val="mark"/>
          <w:sz w:val="27"/>
          <w:szCs w:val="27"/>
        </w:rPr>
        <w:t>(Подпункт утратил силу - Федеральный закон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выдвинутого ею и зарегистрированного кандидата на дол</w:t>
      </w:r>
      <w:r>
        <w:rPr>
          <w:color w:val="333333"/>
          <w:sz w:val="27"/>
          <w:szCs w:val="27"/>
        </w:rPr>
        <w:t xml:space="preserve">жность Президента Российской Федерации;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</w:t>
      </w:r>
      <w:r>
        <w:rPr>
          <w:rStyle w:val="mark"/>
          <w:sz w:val="27"/>
          <w:szCs w:val="27"/>
        </w:rPr>
        <w:t>(Подпункт утратил силу - Федеральный закон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) выдвинутых ею и зарегистрированных кандидатов на должность высшего должностного лица суб</w:t>
      </w:r>
      <w:r>
        <w:rPr>
          <w:color w:val="333333"/>
          <w:sz w:val="27"/>
          <w:szCs w:val="27"/>
        </w:rPr>
        <w:t xml:space="preserve">ъекта Российской Федерации (руководителя высшего исполнительного органа государственной власти субъекта Российской Федерации) не менее чем в 10 процентах субъектов Российской Федерации; </w:t>
      </w:r>
      <w:r>
        <w:rPr>
          <w:rStyle w:val="mark"/>
          <w:sz w:val="27"/>
          <w:szCs w:val="27"/>
        </w:rPr>
        <w:t>(Дополнение подпунктом - Федеральный закон от 02.10.2012 № 157-ФЗ)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</w:t>
      </w:r>
      <w:r>
        <w:rPr>
          <w:color w:val="333333"/>
          <w:sz w:val="27"/>
          <w:szCs w:val="27"/>
        </w:rPr>
        <w:t xml:space="preserve">выдвинутых ею и зарегистрированных кандидатов (списки кандидатов) в депутаты законодательных (представительных) органов субъектов Российской Федерации не менее чем в 20 процентах субъектов Российской Федерации; </w:t>
      </w:r>
      <w:r>
        <w:rPr>
          <w:rStyle w:val="mark"/>
          <w:sz w:val="27"/>
          <w:szCs w:val="27"/>
        </w:rPr>
        <w:t>(В редакции Федерального закона от 21.07.2005</w:t>
      </w:r>
      <w:r>
        <w:rPr>
          <w:rStyle w:val="mark"/>
          <w:sz w:val="27"/>
          <w:szCs w:val="27"/>
        </w:rPr>
        <w:t>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е) выдвинутых ею и зарегистрированных кандидатов (списки кандидатов) на выборах в органы местного самоуправления более чем в половине субъектов Российской Федерации.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Политическая партия, н</w:t>
      </w:r>
      <w:r>
        <w:rPr>
          <w:color w:val="333333"/>
          <w:sz w:val="27"/>
          <w:szCs w:val="27"/>
        </w:rPr>
        <w:t xml:space="preserve">е принимавшая в течение семи лет подряд участия в выборах в соответствии с пунктом 1 настоящей статьи, подлежит ликвидации согласно статье 41 настоящего Федерального закона.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3. Сведения об участии поли</w:t>
      </w:r>
      <w:r>
        <w:rPr>
          <w:rStyle w:val="ed"/>
          <w:color w:val="333333"/>
          <w:sz w:val="27"/>
          <w:szCs w:val="27"/>
        </w:rPr>
        <w:t>тической партии, ее региональных отделений и иных структурных подразделений в выборах в соответствии с пунктом 1 настоящей статьи предоставляются по запросу федерального уполномоченного органа Центральной избирательной комиссией Российской Федерации на осн</w:t>
      </w:r>
      <w:r>
        <w:rPr>
          <w:rStyle w:val="ed"/>
          <w:color w:val="333333"/>
          <w:sz w:val="27"/>
          <w:szCs w:val="27"/>
        </w:rPr>
        <w:t>ове данных, содержащихся в Государственной автоматизированной системе Российской Федерации "Выборы".</w:t>
      </w:r>
      <w:r>
        <w:rPr>
          <w:rStyle w:val="mark"/>
          <w:sz w:val="27"/>
          <w:szCs w:val="27"/>
        </w:rPr>
        <w:t> (Дополнение пунктом - Федеральный закон от 26.07.2019 № 235-ФЗ)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ГЛАВА IX. ПРИОСТАНОВЛЕНИЕ ДЕЯТЕЛЬНОСТИ И ЛИКВИДАЦИЯ ПОЛИТИЧЕСКИХ ПАРТИЙ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38. Конт</w:t>
      </w:r>
      <w:r>
        <w:rPr>
          <w:color w:val="333333"/>
          <w:sz w:val="27"/>
          <w:szCs w:val="27"/>
        </w:rPr>
        <w:t>роль за деятельностью политических партий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Контроль за соблюдением политическими партиями, их региональными отделениями и иными структурными подразделениями законодательства Российской Федерации, а также за соответствием деятельности политической парти</w:t>
      </w:r>
      <w:r>
        <w:rPr>
          <w:color w:val="333333"/>
          <w:sz w:val="27"/>
          <w:szCs w:val="27"/>
        </w:rPr>
        <w:t xml:space="preserve">и, ее региональных отделений и иных структурных подразделений положениям, целям и задачам, предусмотренным уставами политических партий, осуществляют уполномоченные органы.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Указанные органы вправе: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</w:t>
      </w:r>
      <w:r>
        <w:rPr>
          <w:color w:val="333333"/>
          <w:sz w:val="27"/>
          <w:szCs w:val="27"/>
        </w:rPr>
        <w:t xml:space="preserve">не чаще одного раза в три года знакомиться с документами политических партий и их региональных отделений, подтверждающими наличие региональных отделений, число членов политической партии и число членов каждого регионального отделения политической партии; </w:t>
      </w:r>
      <w:r>
        <w:rPr>
          <w:rStyle w:val="mark"/>
          <w:sz w:val="27"/>
          <w:szCs w:val="27"/>
        </w:rPr>
        <w:t>(</w:t>
      </w:r>
      <w:r>
        <w:rPr>
          <w:rStyle w:val="mark"/>
          <w:sz w:val="27"/>
          <w:szCs w:val="27"/>
        </w:rPr>
        <w:t>В редакции федеральных законов от 20.12.2004 № 168-ФЗ;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направлять своих представителей для участия в проводимых политической партией, ее региональными отделениями и иными структурными подразделениями открытых мероприятиях (в том ч</w:t>
      </w:r>
      <w:r>
        <w:rPr>
          <w:color w:val="333333"/>
          <w:sz w:val="27"/>
          <w:szCs w:val="27"/>
        </w:rPr>
        <w:t>исле в съездах, конференциях или общих собраниях) по принятию устава и программы политической партии, внесению в них изменений и дополнений, выборам руководящих и контрольно-ревизионных органов политической партии, выдвижению кандидатов в депутаты и на ины</w:t>
      </w:r>
      <w:r>
        <w:rPr>
          <w:color w:val="333333"/>
          <w:sz w:val="27"/>
          <w:szCs w:val="27"/>
        </w:rPr>
        <w:t>е выборные должности в органах государственной власти и органах местного самоуправления, реорганизации и ликвидации политической партии и ее региональных отделений;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выносить политической партии, ее региональному отделению или иному зарегистрированному с</w:t>
      </w:r>
      <w:r>
        <w:rPr>
          <w:color w:val="333333"/>
          <w:sz w:val="27"/>
          <w:szCs w:val="27"/>
        </w:rPr>
        <w:t>труктурному подразделению письменное предупреждение (с указанием конкретных оснований вынесения предупреждения) в случае осуществления ими деятельности, противоречащей положениям, целям и задачам, предусмотренным уставом политической партии. Указанное пред</w:t>
      </w:r>
      <w:r>
        <w:rPr>
          <w:color w:val="333333"/>
          <w:sz w:val="27"/>
          <w:szCs w:val="27"/>
        </w:rPr>
        <w:t>упреждение может быть обжаловано политической партией, ее региональным отделением или иным зарегистрированным структурным подразделением в суд. В случае вынесения предупреждения региональному отделению или иному зарегистрированному структурному подразделен</w:t>
      </w:r>
      <w:r>
        <w:rPr>
          <w:color w:val="333333"/>
          <w:sz w:val="27"/>
          <w:szCs w:val="27"/>
        </w:rPr>
        <w:t xml:space="preserve">ию политической партии территориальный орган обязан незамедлительно сообщить об этом в федеральный уполномоченный орган и в руководящий орган политической партии;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вносить в суд заявление о приостано</w:t>
      </w:r>
      <w:r>
        <w:rPr>
          <w:color w:val="333333"/>
          <w:sz w:val="27"/>
          <w:szCs w:val="27"/>
        </w:rPr>
        <w:t>влении деятельности или ликвидации политической партии, ее регионального отделения или иного зарегистрированного структурного подразделения в соответствии с пунктом 3 статьи 39, пунктом 3 статьи 41 и пунктом 3 статьи 42 настоящего Федерального закона.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</w:t>
      </w:r>
      <w:r>
        <w:rPr>
          <w:rStyle w:val="mark"/>
          <w:sz w:val="27"/>
          <w:szCs w:val="27"/>
        </w:rPr>
        <w:t>(Дополнение пунктом - Федеральный закон от 21.07.2005 № 93-ФЗ) (Утратил силу - Федеральный закон от 24.11.2014 № 355-ФЗ)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Контроль за источниками и размерами имущества, получаемого политическими партиями, их региональными отделениями и иными зарегистриро</w:t>
      </w:r>
      <w:r>
        <w:rPr>
          <w:color w:val="333333"/>
          <w:sz w:val="27"/>
          <w:szCs w:val="27"/>
        </w:rPr>
        <w:t>ванными структурными подразделениями в виде вступительных и членских взносов, пожертвований граждан и юридических лиц, а также за источниками денежных средств и иного имущества политических партий, их региональных отделений и иных зарегистрированных структ</w:t>
      </w:r>
      <w:r>
        <w:rPr>
          <w:color w:val="333333"/>
          <w:sz w:val="27"/>
          <w:szCs w:val="27"/>
        </w:rPr>
        <w:t xml:space="preserve">урных подразделений, полученных в результате совершения сделок, осуществляют Центральная избирательная комиссия Российской Федерации, соответствующая избирательная комиссия субъекта Российской Федерации. </w:t>
      </w:r>
      <w:r>
        <w:rPr>
          <w:rStyle w:val="mark"/>
          <w:sz w:val="27"/>
          <w:szCs w:val="27"/>
        </w:rPr>
        <w:t>(В редакции Федерального закона от 24.11.2014 № 355-</w:t>
      </w:r>
      <w:r>
        <w:rPr>
          <w:rStyle w:val="mark"/>
          <w:sz w:val="27"/>
          <w:szCs w:val="27"/>
        </w:rPr>
        <w:t>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39. Приостановление деятельности политической партии, ее регионального отделения и иного структурного подразделения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</w:t>
      </w:r>
      <w:r>
        <w:rPr>
          <w:color w:val="333333"/>
          <w:sz w:val="27"/>
          <w:szCs w:val="27"/>
        </w:rPr>
        <w:t xml:space="preserve">В случае нарушения политической партией Конституции Российской Федерации, федеральных конституционных законов, настоящего Федерального закона и иных федеральных законов федеральный уполномоченный орган выносит политической партии письменное предупреждение </w:t>
      </w:r>
      <w:r>
        <w:rPr>
          <w:color w:val="333333"/>
          <w:sz w:val="27"/>
          <w:szCs w:val="27"/>
        </w:rPr>
        <w:t>с указанием допущенных нарушений и устанавливает срок их устранения, составляющий не менее двух месяцев. В случае, если политической партией в установленный срок эти нарушения не были устранены и предупреждение федерального уполномоченного органа не было о</w:t>
      </w:r>
      <w:r>
        <w:rPr>
          <w:color w:val="333333"/>
          <w:sz w:val="27"/>
          <w:szCs w:val="27"/>
        </w:rPr>
        <w:t xml:space="preserve">бжаловано в суд, деятельность политической партии может быть приостановлена на срок до шести месяцев решением Верховного Суда Российской Федерации на основании заявления федерального уполномоченного органа. </w:t>
      </w:r>
      <w:r>
        <w:rPr>
          <w:rStyle w:val="mark"/>
          <w:sz w:val="27"/>
          <w:szCs w:val="27"/>
        </w:rPr>
        <w:t>(В редакции Федерального закона от 21.03.2002 № 3</w:t>
      </w:r>
      <w:r>
        <w:rPr>
          <w:rStyle w:val="mark"/>
          <w:sz w:val="27"/>
          <w:szCs w:val="27"/>
        </w:rPr>
        <w:t>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В случае нарушения региональным отделением или иным структурным подразделением политической партии Конституции Российской Федерации, федеральных конституционных законов, настоящего Федерального закона и иных федеральных законов соответствующий тер</w:t>
      </w:r>
      <w:r>
        <w:rPr>
          <w:color w:val="333333"/>
          <w:sz w:val="27"/>
          <w:szCs w:val="27"/>
        </w:rPr>
        <w:t>риториальный орган выносит региональному отделению или иному структурному подразделению политической партии письменное предупреждение с указанием допущенных нарушений и устанавливает срок их устранения, составляющий не менее одного месяца. В случае, если р</w:t>
      </w:r>
      <w:r>
        <w:rPr>
          <w:color w:val="333333"/>
          <w:sz w:val="27"/>
          <w:szCs w:val="27"/>
        </w:rPr>
        <w:t>егиональным отделением или иным структурным подразделением политической партии в установленный срок эти нарушения не были устранены и предупреждение территориального органа не было обжаловано в суд, деятельность регионального отделения или иного структурно</w:t>
      </w:r>
      <w:r>
        <w:rPr>
          <w:color w:val="333333"/>
          <w:sz w:val="27"/>
          <w:szCs w:val="27"/>
        </w:rPr>
        <w:t>го подразделения политической партии может быть приостановлена на срок до шести месяцев решением верховного суда республики, краевого, областного суда, суда города федерального значения, суда автономной области и автономного округа на основании заявления с</w:t>
      </w:r>
      <w:r>
        <w:rPr>
          <w:color w:val="333333"/>
          <w:sz w:val="27"/>
          <w:szCs w:val="27"/>
        </w:rPr>
        <w:t xml:space="preserve">оответствующего территориального органа.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Уполномоченные органы вправе внести в суд заявление о приостановлении деятельности политической партии, ее регионального отделения или иного структурного под</w:t>
      </w:r>
      <w:r>
        <w:rPr>
          <w:color w:val="333333"/>
          <w:sz w:val="27"/>
          <w:szCs w:val="27"/>
        </w:rPr>
        <w:t xml:space="preserve">разделения после вынесения двух письменных предупреждений в соответствии с подпунктом "в" пункта 1 статьи 38 настоящего Федерального закона, если эти предупреждения не были обжалованы в суд в установленном законом порядке или если они не признаны судом не </w:t>
      </w:r>
      <w:r>
        <w:rPr>
          <w:color w:val="333333"/>
          <w:sz w:val="27"/>
          <w:szCs w:val="27"/>
        </w:rPr>
        <w:t>основанными на законе. Заявление федерального уполномоченного органа или его территориального органа в суд о приостановлении деятельности политической партии, ее регионального отделения или иного структурного подразделения не может быть внесено в суд в пер</w:t>
      </w:r>
      <w:r>
        <w:rPr>
          <w:color w:val="333333"/>
          <w:sz w:val="27"/>
          <w:szCs w:val="27"/>
        </w:rPr>
        <w:t xml:space="preserve">иод рассмотрения им жалоб на указанные предупреждения.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В случае, если местное или первичное отделение политической партии не является юридическим лицом, установленную настоящим Федеральным законом о</w:t>
      </w:r>
      <w:r>
        <w:rPr>
          <w:color w:val="333333"/>
          <w:sz w:val="27"/>
          <w:szCs w:val="27"/>
        </w:rPr>
        <w:t>тветственность за допущенные указанным местным или первичным отделением нарушения несет соответствующее региональное отделение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5. Деятельность политической партии, представленной в Государственной Думе Федерального Собрания Российской </w:t>
      </w:r>
      <w:r>
        <w:rPr>
          <w:color w:val="333333"/>
          <w:sz w:val="27"/>
          <w:szCs w:val="27"/>
        </w:rPr>
        <w:t xml:space="preserve">Федерации, не может быть приостановлена по основаниям, предусмотренным подпунктами "г" и "д" пункта 3 статьи 41 настоящего Федерального закона, в течение пяти лет со дня голосования на соответствующих выборах. </w:t>
      </w:r>
      <w:r>
        <w:rPr>
          <w:rStyle w:val="mark"/>
          <w:sz w:val="27"/>
          <w:szCs w:val="27"/>
        </w:rPr>
        <w:t>(В редакции федеральных законов от 12.05.2009 </w:t>
      </w:r>
      <w:r>
        <w:rPr>
          <w:rStyle w:val="mark"/>
          <w:sz w:val="27"/>
          <w:szCs w:val="27"/>
        </w:rPr>
        <w:t>№ 94-ФЗ; от 19.07.2009 № 196-ФЗ; от 04.06.2010 № 116-ФЗ)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Не допускается приостановление деятельности политической партии со дня официального опубликования решения о назначении (проведении) выборов депутатов Государственной Думы Федерального Собрания Рос</w:t>
      </w:r>
      <w:r>
        <w:rPr>
          <w:color w:val="333333"/>
          <w:sz w:val="27"/>
          <w:szCs w:val="27"/>
        </w:rPr>
        <w:t>сийской Федерации, выборов Президента Российской Федерации до дня официального опубликования результатов соответствующих выборов, за исключением случаев, предусмотренных пунктами 1, 4 и 5 статьи 9 настоящего Федерального закона.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Не допускается приостано</w:t>
      </w:r>
      <w:r>
        <w:rPr>
          <w:color w:val="333333"/>
          <w:sz w:val="27"/>
          <w:szCs w:val="27"/>
        </w:rPr>
        <w:t>вление деятельности регионального отделения политической партии в период со дня официального опубликования решения о назначении (проведении) выборов в органы государственной власти соответствующего субъекта Российской Федерации до дня официального опублико</w:t>
      </w:r>
      <w:r>
        <w:rPr>
          <w:color w:val="333333"/>
          <w:sz w:val="27"/>
          <w:szCs w:val="27"/>
        </w:rPr>
        <w:t xml:space="preserve">вания результатов указанных выборов, за исключением случаев, предусмотренных пунктами 1, 4 и 5 статьи 9 настоящего Федерального закона. </w:t>
      </w:r>
      <w:r>
        <w:rPr>
          <w:rStyle w:val="mark"/>
          <w:sz w:val="27"/>
          <w:szCs w:val="27"/>
        </w:rPr>
        <w:t>(В редакции федеральных законов от 05.04.2009 № 41-ФЗ; от 02.10.2012 № 157-ФЗ)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Статья 40. Последствия приостановления </w:t>
      </w:r>
      <w:r>
        <w:rPr>
          <w:color w:val="333333"/>
          <w:sz w:val="27"/>
          <w:szCs w:val="27"/>
        </w:rPr>
        <w:t>деятельности политической партии, ее регионального отделения и иного структурного подразделения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1. В случае приостановления деятельности политической партии, ее регионального отделения или иного структурного подразделения на срок, установленный решением </w:t>
      </w:r>
      <w:r>
        <w:rPr>
          <w:color w:val="333333"/>
          <w:sz w:val="27"/>
          <w:szCs w:val="27"/>
        </w:rPr>
        <w:t>суда, приостанавливаются права политической партии, ее регионального отделения или иного структурного подразделения как учредителя средств массовой информации, им запрещается пользоваться государственными и муниципальными средствами массовой информации, ор</w:t>
      </w:r>
      <w:r>
        <w:rPr>
          <w:color w:val="333333"/>
          <w:sz w:val="27"/>
          <w:szCs w:val="27"/>
        </w:rPr>
        <w:t>ганизовывать и проводить собрания, митинги, демонстрации, шествия, пикетирования и иные публичные мероприятия, принимать участие в выборах и референдумах, использовать банковские вклады, за исключением осуществления расчетов, связанных с хозяйственной деят</w:t>
      </w:r>
      <w:r>
        <w:rPr>
          <w:color w:val="333333"/>
          <w:sz w:val="27"/>
          <w:szCs w:val="27"/>
        </w:rPr>
        <w:t>ельностью политической партии, ее регионального отделения или иного структурного подразделения, возмещением причиненных их действиями убытков (ущерба), уплатой налогов и штрафов, и расчетов по трудовым договорам (контрактам).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В случае, если в течение ус</w:t>
      </w:r>
      <w:r>
        <w:rPr>
          <w:color w:val="333333"/>
          <w:sz w:val="27"/>
          <w:szCs w:val="27"/>
        </w:rPr>
        <w:t>тановленного решением суда срока приостановления деятельности политической партии, ее регионального отделения или иного структурного подразделения нарушения, послужившие основанием для такого приостановления, будут устранены, после окончания указанного сро</w:t>
      </w:r>
      <w:r>
        <w:rPr>
          <w:color w:val="333333"/>
          <w:sz w:val="27"/>
          <w:szCs w:val="27"/>
        </w:rPr>
        <w:t>ка политическая партия, ее региональное отделение или иное структурное подразделение возобновляет свою деятельность.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В случае неустранения политической партией, ее региональным отделением или иным структурным подразделением нарушений, послуживших основа</w:t>
      </w:r>
      <w:r>
        <w:rPr>
          <w:color w:val="333333"/>
          <w:sz w:val="27"/>
          <w:szCs w:val="27"/>
        </w:rPr>
        <w:t xml:space="preserve">нием для приостановления их деятельности, федеральный уполномоченный орган или его территориальный орган, внесшие в суд заявление о приостановлении деятельности политической партии, ее регионального отделения или иного структурного подразделения, вносит в </w:t>
      </w:r>
      <w:r>
        <w:rPr>
          <w:color w:val="333333"/>
          <w:sz w:val="27"/>
          <w:szCs w:val="27"/>
        </w:rPr>
        <w:t xml:space="preserve">соответствующий суд заявление о ликвидации данной политической партии, ее регионального отделения или иного структурного подразделения.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41. Ликвидация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Политическая пар</w:t>
      </w:r>
      <w:r>
        <w:rPr>
          <w:color w:val="333333"/>
          <w:sz w:val="27"/>
          <w:szCs w:val="27"/>
        </w:rPr>
        <w:t>тия может быть ликвидирована по решению ее высшего руководящего органа - съезда либо по решению Верховного Суда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Решение съезда политической партии о ликвидации политической партии принимается в порядке, предусмотренном пунктом 1 ст</w:t>
      </w:r>
      <w:r>
        <w:rPr>
          <w:color w:val="333333"/>
          <w:sz w:val="27"/>
          <w:szCs w:val="27"/>
        </w:rPr>
        <w:t>атьи 25 настоящего Федерального закона и уставом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Политическая партия может быть ликвидирована по решению Верховного Суда Российской Федерации в случае: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невыполнения требований пунктов 4 и 5 статьи 9 настоящего Федерального закона</w:t>
      </w:r>
      <w:r>
        <w:rPr>
          <w:color w:val="333333"/>
          <w:sz w:val="27"/>
          <w:szCs w:val="27"/>
        </w:rPr>
        <w:t xml:space="preserve">; </w:t>
      </w:r>
      <w:r>
        <w:rPr>
          <w:rStyle w:val="mark"/>
          <w:sz w:val="27"/>
          <w:szCs w:val="27"/>
        </w:rPr>
        <w:t>(В редакции Федерального закона от 25.07.2002 № 112-ФЗ)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неустранения в установленный решением суда срок нарушений, послуживших основанием для приостановления деятельности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неучастия политической партии в выборах в соответствии с</w:t>
      </w:r>
      <w:r>
        <w:rPr>
          <w:color w:val="333333"/>
          <w:sz w:val="27"/>
          <w:szCs w:val="27"/>
        </w:rPr>
        <w:t>о статьей 37 настоящего Федерального закона;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г) несоответствия количества региональных отделений требованиям подпункта "а" пункта 2 статьи 3 настоящего Федерального закона; </w:t>
      </w:r>
      <w:r>
        <w:rPr>
          <w:rStyle w:val="mark"/>
          <w:sz w:val="27"/>
          <w:szCs w:val="27"/>
        </w:rPr>
        <w:t>(В редакции Федерального закона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отсутствия необходимого ч</w:t>
      </w:r>
      <w:r>
        <w:rPr>
          <w:color w:val="333333"/>
          <w:sz w:val="27"/>
          <w:szCs w:val="27"/>
        </w:rPr>
        <w:t>исла членов политической партии, предусмотренного пунктом 2 статьи 3 настоящего Федерального закона;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неоднократного непредставления политической партией в установленный срок в федеральный уполномоченный орган обновленных сведений, необходимых для внесен</w:t>
      </w:r>
      <w:r>
        <w:rPr>
          <w:color w:val="333333"/>
          <w:sz w:val="27"/>
          <w:szCs w:val="27"/>
        </w:rPr>
        <w:t xml:space="preserve">ия изменений в единый государственный реестр юридических лиц, за исключением сведений о полученных лицензиях. </w:t>
      </w:r>
      <w:r>
        <w:rPr>
          <w:rStyle w:val="mark"/>
          <w:sz w:val="27"/>
          <w:szCs w:val="27"/>
        </w:rPr>
        <w:t>(Дополнение подпунктом - Федеральный закон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Заявление о ликвидации политической партии вносится в Верховный Суд Российско</w:t>
      </w:r>
      <w:r>
        <w:rPr>
          <w:color w:val="333333"/>
          <w:sz w:val="27"/>
          <w:szCs w:val="27"/>
        </w:rPr>
        <w:t xml:space="preserve">й Федерации федеральным уполномоченным органом. </w:t>
      </w:r>
      <w:r>
        <w:rPr>
          <w:rStyle w:val="mark"/>
          <w:sz w:val="27"/>
          <w:szCs w:val="27"/>
        </w:rPr>
        <w:t>(В редакции Федерального закона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Политическая партия, представленная в Государственной Думе Федерального Собрания Российской Федерации, не может быть ликвидирована по основаниям, пред</w:t>
      </w:r>
      <w:r>
        <w:rPr>
          <w:color w:val="333333"/>
          <w:sz w:val="27"/>
          <w:szCs w:val="27"/>
        </w:rPr>
        <w:t xml:space="preserve">усмотренным подпунктами "г" и "д" пункта 3 настоящей статьи, в течение пяти лет со дня голосования на соответствующих выборах. </w:t>
      </w:r>
      <w:r>
        <w:rPr>
          <w:rStyle w:val="mark"/>
          <w:sz w:val="27"/>
          <w:szCs w:val="27"/>
        </w:rPr>
        <w:t>(В редакции федеральных законов от 12.05.2009 № 94-ФЗ; от 19.07.2009 № 196-ФЗ; от 04.06.2010 № 116-ФЗ)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</w:t>
      </w:r>
      <w:r>
        <w:rPr>
          <w:color w:val="333333"/>
          <w:sz w:val="27"/>
          <w:szCs w:val="27"/>
        </w:rPr>
        <w:t>Не допускается ликвидация политической партии по решению Верховного Суда Российской Федерации со дня официального опубликования решения о назначении (проведении) выборов депутатов Государственной Думы Федерального Собрания Российской Федерации, выборов Пре</w:t>
      </w:r>
      <w:r>
        <w:rPr>
          <w:color w:val="333333"/>
          <w:sz w:val="27"/>
          <w:szCs w:val="27"/>
        </w:rPr>
        <w:t>зидента Российской Федерации до дня официального опубликования результатов указанных выборов, за исключением случаев, предусмотренных пунктом 1 статьи 9 настоящего Федерального закона.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Государственная регистрация политической партии в связи с ее ликвида</w:t>
      </w:r>
      <w:r>
        <w:rPr>
          <w:color w:val="333333"/>
          <w:sz w:val="27"/>
          <w:szCs w:val="27"/>
        </w:rPr>
        <w:t xml:space="preserve">цией осуществляется в порядке, предусмотренном Федеральным законом "О государственной регистрации юридических лиц и индивидуальных предпринимателей", с учетом особенностей такой регистрации, установленных настоящим Федеральным законом. </w:t>
      </w:r>
      <w:r>
        <w:rPr>
          <w:rStyle w:val="mark"/>
          <w:sz w:val="27"/>
          <w:szCs w:val="27"/>
        </w:rPr>
        <w:t>(В редакции Федераль</w:t>
      </w:r>
      <w:r>
        <w:rPr>
          <w:rStyle w:val="mark"/>
          <w:sz w:val="27"/>
          <w:szCs w:val="27"/>
        </w:rPr>
        <w:t>ного закона от 08.12.2003 № 169-ФЗ)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Сведения и документы, необходимые для осуществления государственной регистрации политической партии в связи с ее ликвидацией, представляются в федеральный уполномоченный орган.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Федеральный уполномоченный орган после прин</w:t>
      </w:r>
      <w:r>
        <w:rPr>
          <w:color w:val="333333"/>
          <w:sz w:val="27"/>
          <w:szCs w:val="27"/>
        </w:rPr>
        <w:t>ятия решения о государственной регистрации политической партии в связи с ее ликвидацией направляет в регистрирующий орган сведения и документы, необходимые для осуществления данным органом функций по ведению единого государственного реестра юридических лиц</w:t>
      </w:r>
      <w:r>
        <w:rPr>
          <w:color w:val="333333"/>
          <w:sz w:val="27"/>
          <w:szCs w:val="27"/>
        </w:rPr>
        <w:t>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На основании указанного решения, принятого федеральным уполномоченным органом, и представленных им необходимых сведений и документов регистрирующий орган в срок не более чем пять рабочих дней со дня получения необходимых сведений и документов вносит в ед</w:t>
      </w:r>
      <w:r>
        <w:rPr>
          <w:color w:val="333333"/>
          <w:sz w:val="27"/>
          <w:szCs w:val="27"/>
        </w:rPr>
        <w:t>иный государственный реестр юридических лиц соответствующую запись и не позднее рабочего дня, следующего за днем внесения соответствующей записи, сообщает об этом в федеральный уполномоченный орган.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Порядок взаимодействия федерального уполномоченного орган</w:t>
      </w:r>
      <w:r>
        <w:rPr>
          <w:color w:val="333333"/>
          <w:sz w:val="27"/>
          <w:szCs w:val="27"/>
        </w:rPr>
        <w:t>а с регистрирующим органом по вопросу государственной регистрации политической партии в связи с ее ликвидацией определяется Правительством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Государственная регистрация политической партии в связи с ее ликвидацией осуществляется в срок </w:t>
      </w:r>
      <w:r>
        <w:rPr>
          <w:color w:val="333333"/>
          <w:sz w:val="27"/>
          <w:szCs w:val="27"/>
        </w:rPr>
        <w:t>не более чем десять рабочих дней со дня представления всех оформленных в установленном порядке документов.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пунктом - Федеральный закон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8. Политическая партия может быть также ликвидирована в порядке и по основаниям, преду</w:t>
      </w:r>
      <w:r>
        <w:rPr>
          <w:color w:val="333333"/>
          <w:sz w:val="27"/>
          <w:szCs w:val="27"/>
        </w:rPr>
        <w:t xml:space="preserve">смотренным Федеральным законом </w:t>
      </w:r>
      <w:r>
        <w:rPr>
          <w:rStyle w:val="cmd"/>
          <w:color w:val="333333"/>
          <w:sz w:val="27"/>
          <w:szCs w:val="27"/>
        </w:rPr>
        <w:t>"О противодействии экстремистской деятельности"</w:t>
      </w:r>
      <w:r>
        <w:rPr>
          <w:color w:val="333333"/>
          <w:sz w:val="27"/>
          <w:szCs w:val="27"/>
        </w:rPr>
        <w:t xml:space="preserve">. </w:t>
      </w:r>
      <w:r>
        <w:rPr>
          <w:rStyle w:val="mark"/>
          <w:sz w:val="27"/>
          <w:szCs w:val="27"/>
        </w:rPr>
        <w:t>(Дополнение пунктом - Федеральный закон от 25.07.2002 № 112-ФЗ) (В редакции Федерального закона от 08.12.2003 № 169-ФЗ)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42. Ликвидация регионального отделения и иного структурного подразделения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Региональное отделение и иное структурное подразделение политической партии могут быть ликвидированы по решению съезда политической партии, а в случае</w:t>
      </w:r>
      <w:r>
        <w:rPr>
          <w:color w:val="333333"/>
          <w:sz w:val="27"/>
          <w:szCs w:val="27"/>
        </w:rPr>
        <w:t xml:space="preserve">, предусмотренном ее уставом, также и по решению коллегиального постоянно действующего руководящего органа политической партии, по решению суда, а также в случае ликвидации политической партии.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Ликв</w:t>
      </w:r>
      <w:r>
        <w:rPr>
          <w:color w:val="333333"/>
          <w:sz w:val="27"/>
          <w:szCs w:val="27"/>
        </w:rPr>
        <w:t>идация регионального отделения и иного структурного подразделения политической партии по решению коллегиального постоянно действующего руководящего органа политической партии осуществляется на основании и в порядке, предусмотренных уставом политической пар</w:t>
      </w:r>
      <w:r>
        <w:rPr>
          <w:color w:val="333333"/>
          <w:sz w:val="27"/>
          <w:szCs w:val="27"/>
        </w:rPr>
        <w:t xml:space="preserve">тии. </w:t>
      </w:r>
      <w:r>
        <w:rPr>
          <w:rStyle w:val="mark"/>
          <w:sz w:val="27"/>
          <w:szCs w:val="27"/>
        </w:rPr>
        <w:t>(В редакции федеральных законов от 21.03.2002 № 31-ФЗ;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Ликвидация регионального отделения и иного структурного подразделения политической партии по решению суда осуществляется в случае: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невыполнения требований пунктов 1, 4</w:t>
      </w:r>
      <w:r>
        <w:rPr>
          <w:color w:val="333333"/>
          <w:sz w:val="27"/>
          <w:szCs w:val="27"/>
        </w:rPr>
        <w:t xml:space="preserve"> и 5 статьи 9 настоящего Федерального закона;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неустранения в установленный решением суда срок нарушений, послуживших основанием для приостановления деятельности регионального отделения и иного структурного подразделения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</w:t>
      </w:r>
      <w:r>
        <w:rPr>
          <w:rStyle w:val="mark"/>
          <w:sz w:val="27"/>
          <w:szCs w:val="27"/>
        </w:rPr>
        <w:t>(Подпункт</w:t>
      </w:r>
      <w:r>
        <w:rPr>
          <w:rStyle w:val="mark"/>
          <w:sz w:val="27"/>
          <w:szCs w:val="27"/>
        </w:rPr>
        <w:t xml:space="preserve"> утратил силу - Федеральный закон от 02.04.2012 № 28-ФЗ)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неоднократного непредставления региональным отделением политической партии в установленный срок в соответствующий территориальный орган обновленных сведений, необходимых для внесения изменений в е</w:t>
      </w:r>
      <w:r>
        <w:rPr>
          <w:color w:val="333333"/>
          <w:sz w:val="27"/>
          <w:szCs w:val="27"/>
        </w:rPr>
        <w:t xml:space="preserve">диный государственный реестр юридических лиц, за исключением сведений о полученных лицензиях. </w:t>
      </w:r>
      <w:r>
        <w:rPr>
          <w:rStyle w:val="mark"/>
          <w:sz w:val="27"/>
          <w:szCs w:val="27"/>
        </w:rPr>
        <w:t>(Дополнение подпунктом - Федеральный закон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Заявление о ликвидации регионального отделения и иного структурного подразделения политическо</w:t>
      </w:r>
      <w:r>
        <w:rPr>
          <w:color w:val="333333"/>
          <w:sz w:val="27"/>
          <w:szCs w:val="27"/>
        </w:rPr>
        <w:t xml:space="preserve">й партии вносится в верховный суд республики, краевой, областной суд, суд города федерального значения, суд автономной области и автономного округа федеральным уполномоченным органом или соответствующим территориальным органом. </w:t>
      </w:r>
      <w:r>
        <w:rPr>
          <w:rStyle w:val="mark"/>
          <w:sz w:val="27"/>
          <w:szCs w:val="27"/>
        </w:rPr>
        <w:t>(В редакции Федерального зак</w:t>
      </w:r>
      <w:r>
        <w:rPr>
          <w:rStyle w:val="mark"/>
          <w:sz w:val="27"/>
          <w:szCs w:val="27"/>
        </w:rPr>
        <w:t>она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Не допускается ликвидация регионального отделения политической партии по решению суда со дня официального опубликования решения о назначении (проведении) выборов в органы государственной власти соответствующего субъекта Россий</w:t>
      </w:r>
      <w:r>
        <w:rPr>
          <w:color w:val="333333"/>
          <w:sz w:val="27"/>
          <w:szCs w:val="27"/>
        </w:rPr>
        <w:t xml:space="preserve">ской Федерации и до дня официального опубликования результатов указанных выборов, за исключением случаев, предусмотренных пунктом 1 статьи 9 настоящего Федерального закона. </w:t>
      </w:r>
      <w:r>
        <w:rPr>
          <w:rStyle w:val="mark"/>
          <w:sz w:val="27"/>
          <w:szCs w:val="27"/>
        </w:rPr>
        <w:t>(В редакции федеральных законов от 21.07.2005 № 93-ФЗ; от 02.10.2012 № 157-ФЗ)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Г</w:t>
      </w:r>
      <w:r>
        <w:rPr>
          <w:color w:val="333333"/>
          <w:sz w:val="27"/>
          <w:szCs w:val="27"/>
        </w:rPr>
        <w:t xml:space="preserve">осударственная регистрация регионального отделения и иного структурного подразделения политической партии в связи с их ликвидацией осуществляется в порядке, предусмотренном Федеральным законом </w:t>
      </w:r>
      <w:r>
        <w:rPr>
          <w:rStyle w:val="cmd"/>
          <w:color w:val="333333"/>
          <w:sz w:val="27"/>
          <w:szCs w:val="27"/>
        </w:rPr>
        <w:t>"О государственной регистрации юридических лиц и индивидуальных</w:t>
      </w:r>
      <w:r>
        <w:rPr>
          <w:rStyle w:val="cmd"/>
          <w:color w:val="333333"/>
          <w:sz w:val="27"/>
          <w:szCs w:val="27"/>
        </w:rPr>
        <w:t xml:space="preserve"> предпринимателей"</w:t>
      </w:r>
      <w:r>
        <w:rPr>
          <w:color w:val="333333"/>
          <w:sz w:val="27"/>
          <w:szCs w:val="27"/>
        </w:rPr>
        <w:t xml:space="preserve">, с учетом особенностей такой регистрации, установленных настоящим Федеральным законом. </w:t>
      </w:r>
      <w:r>
        <w:rPr>
          <w:rStyle w:val="mark"/>
          <w:sz w:val="27"/>
          <w:szCs w:val="27"/>
        </w:rPr>
        <w:t>(В редакции Федерального закона от 08.12.2003 № 169-ФЗ)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Сведения и документы, необходимые для осуществления государственной регистрации регионального </w:t>
      </w:r>
      <w:r>
        <w:rPr>
          <w:color w:val="333333"/>
          <w:sz w:val="27"/>
          <w:szCs w:val="27"/>
        </w:rPr>
        <w:t>отделения и иного структурного подразделения политической партии в связи с их ликвидацией, представляются в федеральный уполномоченный орган.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Федеральный уполномоченный орган после принятия решения о государственной регистрации регионального отделения и ин</w:t>
      </w:r>
      <w:r>
        <w:rPr>
          <w:color w:val="333333"/>
          <w:sz w:val="27"/>
          <w:szCs w:val="27"/>
        </w:rPr>
        <w:t>ого структурного подразделения политической партии в связи с их ликвидацией направляет в регистрирующий орган сведения и документы, необходимые для осуществления данным органом функций по ведению единого государственного реестра юридических лиц.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На основан</w:t>
      </w:r>
      <w:r>
        <w:rPr>
          <w:color w:val="333333"/>
          <w:sz w:val="27"/>
          <w:szCs w:val="27"/>
        </w:rPr>
        <w:t>ии указанного решения, принятого федеральным уполномоченным органом, и представленных им необходимых сведений и документов регистрирующий орган в срок не более чем пять рабочих дней со дня получения необходимых сведений и документов вносит в единый государ</w:t>
      </w:r>
      <w:r>
        <w:rPr>
          <w:color w:val="333333"/>
          <w:sz w:val="27"/>
          <w:szCs w:val="27"/>
        </w:rPr>
        <w:t>ственный реестр юридических лиц соответствующую запись и не позднее рабочего дня, следующего за днем внесения соответствующей записи, сообщает об этом в федеральный уполномоченный орган.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Порядок взаимодействия федерального уполномоченного органа с регистри</w:t>
      </w:r>
      <w:r>
        <w:rPr>
          <w:color w:val="333333"/>
          <w:sz w:val="27"/>
          <w:szCs w:val="27"/>
        </w:rPr>
        <w:t>рующим органом по вопросу государственной регистрации регионального отделения и иного структурного подразделения политической партии в связи с их ликвидацией определяется Правительством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Государственная регистрация регионального отделе</w:t>
      </w:r>
      <w:r>
        <w:rPr>
          <w:color w:val="333333"/>
          <w:sz w:val="27"/>
          <w:szCs w:val="27"/>
        </w:rPr>
        <w:t>ния и иного структурного подразделения политической партии в связи с их ликвидацией осуществляется в срок не более чем десять рабочих дней со дня представления всех оформленных в установленном порядке документов.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пунктом - Федеральный закон от </w:t>
      </w:r>
      <w:r>
        <w:rPr>
          <w:rStyle w:val="mark"/>
          <w:sz w:val="27"/>
          <w:szCs w:val="27"/>
        </w:rPr>
        <w:t>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43. Обжалование решения суда о приостановлении деятельности либо ликвидации политической партии, ее регионального отделения и иного структурного подразделения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</w:t>
      </w:r>
      <w:r>
        <w:rPr>
          <w:color w:val="333333"/>
          <w:sz w:val="27"/>
          <w:szCs w:val="27"/>
        </w:rPr>
        <w:t>Решение суда о приостановлении деятельности либо ликвидации политической партии, ее регионального отделения и иного структурного подразделения может быть обжаловано в случаях и порядке, установленных федеральным законом.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Отмена решения суда о приостанов</w:t>
      </w:r>
      <w:r>
        <w:rPr>
          <w:color w:val="333333"/>
          <w:sz w:val="27"/>
          <w:szCs w:val="27"/>
        </w:rPr>
        <w:t>лении деятельности либо ликвидации политической партии, ее регионального отделения и иного структурного подразделения влечет за собой возмещение государством всех убытков, понесенных политической партией в связи с незаконным приостановлением ее деятельност</w:t>
      </w:r>
      <w:r>
        <w:rPr>
          <w:color w:val="333333"/>
          <w:sz w:val="27"/>
          <w:szCs w:val="27"/>
        </w:rPr>
        <w:t>и, деятельности регионального отделения и иного структурного подразделения политической партии либо незаконной ликвидацией политической партии, ее регионального отделения и иного структурного подразделения.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44. Реорганизация политической партии, е</w:t>
      </w:r>
      <w:r>
        <w:rPr>
          <w:color w:val="333333"/>
          <w:sz w:val="27"/>
          <w:szCs w:val="27"/>
        </w:rPr>
        <w:t>е регионального отделения и иного структурного подразделения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Реорганизация политической партии осуществляется по решению съезда политической партии, принимаемому в порядке, предусмотренном пунктом 1 статьи 25 настоящего Федерального закона и уставом п</w:t>
      </w:r>
      <w:r>
        <w:rPr>
          <w:color w:val="333333"/>
          <w:sz w:val="27"/>
          <w:szCs w:val="27"/>
        </w:rPr>
        <w:t>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Реорганизация регионального отделения и иного структурного подразделения политической партии осуществляется по решению съезда политической партии либо в случае, предусмотренном уставом политической партии, коллегиальным постоянно дей</w:t>
      </w:r>
      <w:r>
        <w:rPr>
          <w:color w:val="333333"/>
          <w:sz w:val="27"/>
          <w:szCs w:val="27"/>
        </w:rPr>
        <w:t xml:space="preserve">ствующим руководящим органом политической партии. Региональное отделение политической партии не вправе самостоятельно принимать решение о своей реорганизации. </w:t>
      </w:r>
      <w:r>
        <w:rPr>
          <w:rStyle w:val="mark"/>
          <w:sz w:val="27"/>
          <w:szCs w:val="27"/>
        </w:rPr>
        <w:t>(В редакции Федерального закона от 21.07.2005 № 93-ФЗ)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Государственная регистрация политическо</w:t>
      </w:r>
      <w:r>
        <w:rPr>
          <w:color w:val="333333"/>
          <w:sz w:val="27"/>
          <w:szCs w:val="27"/>
        </w:rPr>
        <w:t xml:space="preserve">й партии или ее регионального отделения, иного структурного подразделения, создаваемых путем реорганизации, осуществляется в порядке, предусмотренном Федеральным законом </w:t>
      </w:r>
      <w:r>
        <w:rPr>
          <w:rStyle w:val="cmd"/>
          <w:color w:val="333333"/>
          <w:sz w:val="27"/>
          <w:szCs w:val="27"/>
        </w:rPr>
        <w:t>"О государственной регистрации юридических лиц и индивидуальных предпринимателей"</w:t>
      </w:r>
      <w:r>
        <w:rPr>
          <w:color w:val="333333"/>
          <w:sz w:val="27"/>
          <w:szCs w:val="27"/>
        </w:rPr>
        <w:t>, с у</w:t>
      </w:r>
      <w:r>
        <w:rPr>
          <w:color w:val="333333"/>
          <w:sz w:val="27"/>
          <w:szCs w:val="27"/>
        </w:rPr>
        <w:t xml:space="preserve">четом особенностей такой регистрации, установленных настоящим Федеральным законом. </w:t>
      </w:r>
      <w:r>
        <w:rPr>
          <w:rStyle w:val="mark"/>
          <w:sz w:val="27"/>
          <w:szCs w:val="27"/>
        </w:rPr>
        <w:t>(В редакции Федерального закона от 08.12.2003 № 169-ФЗ)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Документы, необходимые для осуществления государственной регистрации политической партии или ее регионального отделен</w:t>
      </w:r>
      <w:r>
        <w:rPr>
          <w:color w:val="333333"/>
          <w:sz w:val="27"/>
          <w:szCs w:val="27"/>
        </w:rPr>
        <w:t>ия, иного структурного подразделения, создаваемых путем реорганизации, представляются в федеральный уполномоченный орган или его территориальные органы в соответствующих субъектах Российской Федерации. При этом перечень указанных документов и порядок их пр</w:t>
      </w:r>
      <w:r>
        <w:rPr>
          <w:color w:val="333333"/>
          <w:sz w:val="27"/>
          <w:szCs w:val="27"/>
        </w:rPr>
        <w:t xml:space="preserve">едставления определяются уполномоченным федеральным органом исполнительной власти. </w:t>
      </w:r>
      <w:r>
        <w:rPr>
          <w:rStyle w:val="mark"/>
          <w:sz w:val="27"/>
          <w:szCs w:val="27"/>
        </w:rPr>
        <w:t>(В редакции Федерального закона от 23.07.2008 № 160-ФЗ)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Федеральный уполномоченный орган или его территориальный орган после принятия решения о государственной регистрации п</w:t>
      </w:r>
      <w:r>
        <w:rPr>
          <w:color w:val="333333"/>
          <w:sz w:val="27"/>
          <w:szCs w:val="27"/>
        </w:rPr>
        <w:t>олитической партии или ее регионального отделения, иного структурного подразделения, создаваемых путем реорганизации, направляет в регистрирующий орган сведения и документы, необходимые для осуществления данным органом функций по ведению единого государств</w:t>
      </w:r>
      <w:r>
        <w:rPr>
          <w:color w:val="333333"/>
          <w:sz w:val="27"/>
          <w:szCs w:val="27"/>
        </w:rPr>
        <w:t>енного реестра юридических лиц.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На основании указанного решения, принятого федеральным уполномоченным органом или его территориальным органом, и представленных ими необходимых сведений и документов регистрирующий орган в срок не более чем пять рабочих дней</w:t>
      </w:r>
      <w:r>
        <w:rPr>
          <w:color w:val="333333"/>
          <w:sz w:val="27"/>
          <w:szCs w:val="27"/>
        </w:rPr>
        <w:t xml:space="preserve"> со дня получения необходимых сведений и документов вносит в единый государственный реестр юридических лиц соответствующую запись и не позднее рабочего дня, следующего за днем внесения соответствующей записи, сообщает об этом в орган, принявший указанное р</w:t>
      </w:r>
      <w:r>
        <w:rPr>
          <w:color w:val="333333"/>
          <w:sz w:val="27"/>
          <w:szCs w:val="27"/>
        </w:rPr>
        <w:t>ешение.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Порядок взаимодействия уполномоченных органов с регистрирующим органом по вопросу государственной регистрации политической партии или ее регионального отделения, иного структурного подразделения, создаваемых путем реорганизации, определяется Правит</w:t>
      </w:r>
      <w:r>
        <w:rPr>
          <w:color w:val="333333"/>
          <w:sz w:val="27"/>
          <w:szCs w:val="27"/>
        </w:rPr>
        <w:t>ельством Российской Федерации.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Государственная регистрация политической партии или ее регионального отделения, иного структурного подразделения, создаваемых путем реорганизации, в случае, если не принято решение об отказе в указанной государственной регист</w:t>
      </w:r>
      <w:r>
        <w:rPr>
          <w:color w:val="333333"/>
          <w:sz w:val="27"/>
          <w:szCs w:val="27"/>
        </w:rPr>
        <w:t>рации на основании статьи 20 настоящего Федерального закона, осуществляется в срок не более чем тридцать рабочих дней со дня представления всех оформленных в установленном порядке документов.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rStyle w:val="mark"/>
          <w:sz w:val="27"/>
          <w:szCs w:val="27"/>
        </w:rPr>
        <w:t>(Дополнение пунктом - Федеральный закон от 21.03.2002 № 31-ФЗ)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45. Последствия ликвидации и реорганизации политической партии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В случае ликвидации политической партии ее имущество после завершения расчетов по ее обязательствам передается: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на цели, предусмотренные уставом и программой политической партии</w:t>
      </w:r>
      <w:r>
        <w:rPr>
          <w:color w:val="333333"/>
          <w:sz w:val="27"/>
          <w:szCs w:val="27"/>
        </w:rPr>
        <w:t>, если ликвидация политической партии осуществлена по решению съезда политической партии;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б) в доход федерального бюджета, если ликвидация политической партии осуществлена по решению суда. </w:t>
      </w:r>
      <w:r>
        <w:rPr>
          <w:rStyle w:val="mark"/>
          <w:sz w:val="27"/>
          <w:szCs w:val="27"/>
        </w:rPr>
        <w:t>(В редакции Федерального закона от 28.06.2014 № 185-ФЗ)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В случае</w:t>
      </w:r>
      <w:r>
        <w:rPr>
          <w:color w:val="333333"/>
          <w:sz w:val="27"/>
          <w:szCs w:val="27"/>
        </w:rPr>
        <w:t xml:space="preserve"> реорганизации политической партии передача ее имущества осуществляется в порядке, установленном </w:t>
      </w:r>
      <w:r>
        <w:rPr>
          <w:rStyle w:val="cmd"/>
          <w:color w:val="333333"/>
          <w:sz w:val="27"/>
          <w:szCs w:val="27"/>
        </w:rPr>
        <w:t>Гражданским кодексом Российской Федерации</w:t>
      </w:r>
      <w:r>
        <w:rPr>
          <w:color w:val="333333"/>
          <w:sz w:val="27"/>
          <w:szCs w:val="27"/>
        </w:rPr>
        <w:t xml:space="preserve"> для реорганизации юридических лиц.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Прекращение деятельности политической партии в случае ее ликвидации или реорган</w:t>
      </w:r>
      <w:r>
        <w:rPr>
          <w:color w:val="333333"/>
          <w:sz w:val="27"/>
          <w:szCs w:val="27"/>
        </w:rPr>
        <w:t>изации влечет за собой прекращение деятельности ее региональных отделений и иных структурных подразделений и исключение политической партии, ее региональных отделений и иных зарегистрированных структурных подразделений из единого государственного реестра ю</w:t>
      </w:r>
      <w:r>
        <w:rPr>
          <w:color w:val="333333"/>
          <w:sz w:val="27"/>
          <w:szCs w:val="27"/>
        </w:rPr>
        <w:t xml:space="preserve">ридических лиц по решению федерального уполномоченного органа путем внесения в указанный реестр соответствующих записей. </w:t>
      </w:r>
      <w:r>
        <w:rPr>
          <w:rStyle w:val="mark"/>
          <w:sz w:val="27"/>
          <w:szCs w:val="27"/>
        </w:rPr>
        <w:t>(В редакции Федерального закона от 08.12.2011 № 421-ФЗ)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ГЛАВА Х. ЗАКЛЮЧИТЕЛЬНЫЕ И ПЕРЕХОДНЫЕ ПОЛОЖЕНИЯ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46. Вступление в силу настоящего Федерального закона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Настоящий Федеральный закон вступает в силу со дня его официального опубликования, за исключением статьи 33 и пункта 1 статьи 36. Статья 33 настоящего Федерального закона вступает в силу не п</w:t>
      </w:r>
      <w:r>
        <w:rPr>
          <w:color w:val="333333"/>
          <w:sz w:val="27"/>
          <w:szCs w:val="27"/>
        </w:rPr>
        <w:t>озднее 1 января 2004 года. Пункт 1 статьи 36 настоящего Федерального закона вступает в силу через два года со дня официального опубликования настоящего Федерального закона.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Признать не действующими на территории Российской Федерации сохранявшие свою сил</w:t>
      </w:r>
      <w:r>
        <w:rPr>
          <w:color w:val="333333"/>
          <w:sz w:val="27"/>
          <w:szCs w:val="27"/>
        </w:rPr>
        <w:t xml:space="preserve">у статьи 6 и 9 (в части положений, касающихся политических партий) Закона СССР </w:t>
      </w:r>
      <w:r>
        <w:rPr>
          <w:rStyle w:val="cmd"/>
          <w:color w:val="333333"/>
          <w:sz w:val="27"/>
          <w:szCs w:val="27"/>
        </w:rPr>
        <w:t>"Об общественных объединениях"</w:t>
      </w:r>
      <w:r>
        <w:rPr>
          <w:color w:val="333333"/>
          <w:sz w:val="27"/>
          <w:szCs w:val="27"/>
        </w:rPr>
        <w:t xml:space="preserve"> (Ведомости Съезда народных депутатов СССР и Верховного Совета СССР, 1990, № 42, ст. 839).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Статья 47. Преобразование общероссийских политических </w:t>
      </w:r>
      <w:r>
        <w:rPr>
          <w:color w:val="333333"/>
          <w:sz w:val="27"/>
          <w:szCs w:val="27"/>
        </w:rPr>
        <w:t>общественных объединений и статус межрегиональных, региональных и местных политических общественных объединений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Общероссийские политические общественные объединения, созданные до вступления в силу настоящего Федерального закона, вправе преобразовывать</w:t>
      </w:r>
      <w:r>
        <w:rPr>
          <w:color w:val="333333"/>
          <w:sz w:val="27"/>
          <w:szCs w:val="27"/>
        </w:rPr>
        <w:t>ся в политические партии в соответствии с настоящим Федеральным законом в течение двух лет со дня его вступления в силу.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До истечения срока, установленного пунктом 1 настоящей статьи, общероссийские политические общественные объединения вправе участвова</w:t>
      </w:r>
      <w:r>
        <w:rPr>
          <w:color w:val="333333"/>
          <w:sz w:val="27"/>
          <w:szCs w:val="27"/>
        </w:rPr>
        <w:t>ть в выборах, в том числе выдвигать кандидатов (списки кандидатов) в депутаты и на иные выборные должности в органах государственной власти и органах местного самоуправления в соответствии с избирательным законодательством.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До истечения срока, установле</w:t>
      </w:r>
      <w:r>
        <w:rPr>
          <w:color w:val="333333"/>
          <w:sz w:val="27"/>
          <w:szCs w:val="27"/>
        </w:rPr>
        <w:t>нного пунктом 1 настоящей статьи, политическая партия, созданная путем преобразования общероссийской политической общественной организации или общероссийского политического общественного движения, вправе принимать участие в выборах со дня государственной р</w:t>
      </w:r>
      <w:r>
        <w:rPr>
          <w:color w:val="333333"/>
          <w:sz w:val="27"/>
          <w:szCs w:val="27"/>
        </w:rPr>
        <w:t>егистрации политической партии.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До внесения изменений в законодательство Российской Федерации, касающихся порядка участия политических партий в выборах в федеральные органы государственной власти, органы государственной власти субъектов Российской Федер</w:t>
      </w:r>
      <w:r>
        <w:rPr>
          <w:color w:val="333333"/>
          <w:sz w:val="27"/>
          <w:szCs w:val="27"/>
        </w:rPr>
        <w:t>ации и органы местного самоуправления, политические партии участвуют в указанных выборах в порядке, предусмотренном законодательством Российской Федерации для общероссийских политических общественных объединений.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5. По истечении срока, указанного в пункте </w:t>
      </w:r>
      <w:r>
        <w:rPr>
          <w:color w:val="333333"/>
          <w:sz w:val="27"/>
          <w:szCs w:val="27"/>
        </w:rPr>
        <w:t>1 настоящей статьи, общероссийское политическое общественное объединение, не преобразовавшееся в политическую партию, утрачивает статус политического общественного объединения и действует как общероссийская общественная организация или общероссийское общес</w:t>
      </w:r>
      <w:r>
        <w:rPr>
          <w:color w:val="333333"/>
          <w:sz w:val="27"/>
          <w:szCs w:val="27"/>
        </w:rPr>
        <w:t>твенное движение на основании устава, который применяется в части, не противоречащей настоящему Федеральному закону.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По истечении срока, указанного в пункте 1 настоящей статьи, межрегиональные, региональные и местные политические общественные объединени</w:t>
      </w:r>
      <w:r>
        <w:rPr>
          <w:color w:val="333333"/>
          <w:sz w:val="27"/>
          <w:szCs w:val="27"/>
        </w:rPr>
        <w:t>я утрачивают статус политического общественного объединения и действуют соответственно как межрегиональные, региональные или местные общественные объединения на основании их уставов, которые применяются в части, не противоречащей настоящему Федеральному за</w:t>
      </w:r>
      <w:r>
        <w:rPr>
          <w:color w:val="333333"/>
          <w:sz w:val="27"/>
          <w:szCs w:val="27"/>
        </w:rPr>
        <w:t>кону.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h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48. Приведение нормативных правовых актов в соответствие с настоящим Федеральным законом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Предложить Президенту Российской Федерации и поручить Правительству Российской Федерации привести свои нормативные правовые акты в соответствие с наст</w:t>
      </w:r>
      <w:r>
        <w:rPr>
          <w:color w:val="333333"/>
          <w:sz w:val="27"/>
          <w:szCs w:val="27"/>
        </w:rPr>
        <w:t>оящим Федеральным законом.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i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Президент Российской Федерации                              В.Путин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Москва, Кремль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11 июля 2001 года</w:t>
      </w:r>
    </w:p>
    <w:p w:rsidR="00000000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№ 95-ФЗ</w:t>
      </w:r>
    </w:p>
    <w:p w:rsidR="00740F02" w:rsidRDefault="00740F02">
      <w:pPr>
        <w:pStyle w:val="a3"/>
        <w:spacing w:line="300" w:lineRule="auto"/>
        <w:divId w:val="133237369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sectPr w:rsidR="00740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B43E4"/>
    <w:rsid w:val="00740F02"/>
    <w:rsid w:val="00BB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90" w:beforeAutospacing="0" w:after="90" w:afterAutospacing="0"/>
      <w:ind w:firstLine="675"/>
      <w:jc w:val="both"/>
    </w:pPr>
  </w:style>
  <w:style w:type="paragraph" w:customStyle="1" w:styleId="i">
    <w:name w:val="i"/>
    <w:basedOn w:val="a"/>
    <w:pPr>
      <w:spacing w:before="90" w:beforeAutospacing="0" w:after="90" w:afterAutospacing="0"/>
      <w:ind w:left="675"/>
    </w:pPr>
  </w:style>
  <w:style w:type="paragraph" w:customStyle="1" w:styleId="k">
    <w:name w:val="k"/>
    <w:basedOn w:val="a"/>
    <w:pPr>
      <w:spacing w:before="90" w:beforeAutospacing="0" w:after="90" w:afterAutospacing="0"/>
      <w:ind w:left="675"/>
      <w:jc w:val="both"/>
    </w:pPr>
  </w:style>
  <w:style w:type="paragraph" w:customStyle="1" w:styleId="h">
    <w:name w:val="h"/>
    <w:basedOn w:val="a"/>
    <w:pPr>
      <w:spacing w:before="90" w:beforeAutospacing="0" w:after="90" w:afterAutospacing="0"/>
      <w:ind w:left="1890" w:hanging="1215"/>
    </w:pPr>
    <w:rPr>
      <w:b/>
      <w:bCs/>
    </w:rPr>
  </w:style>
  <w:style w:type="paragraph" w:customStyle="1" w:styleId="s">
    <w:name w:val="s"/>
    <w:basedOn w:val="a"/>
    <w:pPr>
      <w:spacing w:before="90" w:beforeAutospacing="0" w:after="90" w:afterAutospacing="0"/>
      <w:ind w:left="5100"/>
      <w:jc w:val="center"/>
    </w:pPr>
  </w:style>
  <w:style w:type="paragraph" w:customStyle="1" w:styleId="c">
    <w:name w:val="c"/>
    <w:basedOn w:val="a"/>
    <w:pPr>
      <w:spacing w:before="90" w:beforeAutospacing="0" w:after="90" w:afterAutospacing="0"/>
      <w:ind w:left="675" w:right="675"/>
      <w:jc w:val="center"/>
    </w:pPr>
  </w:style>
  <w:style w:type="paragraph" w:customStyle="1" w:styleId="t">
    <w:name w:val="t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z">
    <w:name w:val="z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y">
    <w:name w:val="y"/>
    <w:basedOn w:val="a"/>
    <w:pPr>
      <w:spacing w:before="90" w:beforeAutospacing="0" w:after="90" w:afterAutospacing="0"/>
      <w:ind w:left="675"/>
    </w:pPr>
  </w:style>
  <w:style w:type="paragraph" w:customStyle="1" w:styleId="m">
    <w:name w:val="m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">
    <w:name w:val="l"/>
    <w:basedOn w:val="a"/>
    <w:pPr>
      <w:spacing w:before="90" w:beforeAutospacing="0" w:after="90" w:afterAutospacing="0"/>
    </w:pPr>
  </w:style>
  <w:style w:type="paragraph" w:customStyle="1" w:styleId="r">
    <w:name w:val="r"/>
    <w:basedOn w:val="a"/>
    <w:pPr>
      <w:spacing w:before="90" w:beforeAutospacing="0" w:after="90" w:afterAutospacing="0"/>
      <w:jc w:val="right"/>
    </w:pPr>
  </w:style>
  <w:style w:type="paragraph" w:customStyle="1" w:styleId="j">
    <w:name w:val="j"/>
    <w:basedOn w:val="a"/>
    <w:pPr>
      <w:spacing w:before="90" w:beforeAutospacing="0" w:after="90" w:afterAutospacing="0"/>
      <w:jc w:val="both"/>
    </w:pPr>
  </w:style>
  <w:style w:type="paragraph" w:customStyle="1" w:styleId="f">
    <w:name w:val="f"/>
    <w:basedOn w:val="a"/>
    <w:pPr>
      <w:pBdr>
        <w:left w:val="single" w:sz="36" w:space="4" w:color="94DD96"/>
      </w:pBdr>
      <w:shd w:val="clear" w:color="auto" w:fill="DCFEED"/>
      <w:spacing w:before="90" w:beforeAutospacing="0" w:after="90" w:afterAutospacing="0"/>
      <w:ind w:left="675"/>
    </w:pPr>
  </w:style>
  <w:style w:type="paragraph" w:customStyle="1" w:styleId="a4">
    <w:name w:val="a"/>
    <w:basedOn w:val="a"/>
    <w:pPr>
      <w:pBdr>
        <w:left w:val="single" w:sz="36" w:space="4" w:color="C0C0C0"/>
      </w:pBdr>
      <w:shd w:val="clear" w:color="auto" w:fill="F0F0F0"/>
      <w:spacing w:before="90" w:beforeAutospacing="0" w:after="90" w:afterAutospacing="0"/>
      <w:ind w:left="675"/>
    </w:pPr>
  </w:style>
  <w:style w:type="paragraph" w:customStyle="1" w:styleId="p">
    <w:name w:val="p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n">
    <w:name w:val="n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hd">
    <w:name w:val="hd"/>
    <w:basedOn w:val="a"/>
    <w:pPr>
      <w:spacing w:before="90" w:beforeAutospacing="0" w:after="90" w:afterAutospacing="0"/>
      <w:ind w:firstLine="675"/>
      <w:jc w:val="both"/>
    </w:pPr>
    <w:rPr>
      <w:vanish/>
    </w:rPr>
  </w:style>
  <w:style w:type="paragraph" w:customStyle="1" w:styleId="w0">
    <w:name w:val="w0"/>
    <w:basedOn w:val="a"/>
    <w:pPr>
      <w:spacing w:before="90" w:beforeAutospacing="0" w:after="90" w:afterAutospacing="0"/>
      <w:ind w:firstLine="675"/>
      <w:jc w:val="both"/>
      <w:textAlignment w:val="baseline"/>
    </w:pPr>
  </w:style>
  <w:style w:type="paragraph" w:customStyle="1" w:styleId="w1">
    <w:name w:val="w1"/>
    <w:basedOn w:val="a"/>
    <w:pPr>
      <w:spacing w:before="90" w:beforeAutospacing="0" w:after="90" w:afterAutospacing="0"/>
      <w:ind w:firstLine="675"/>
      <w:jc w:val="both"/>
      <w:textAlignment w:val="baseline"/>
    </w:pPr>
    <w:rPr>
      <w:u w:val="single"/>
    </w:rPr>
  </w:style>
  <w:style w:type="paragraph" w:customStyle="1" w:styleId="w2">
    <w:name w:val="w2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</w:rPr>
  </w:style>
  <w:style w:type="paragraph" w:customStyle="1" w:styleId="w3">
    <w:name w:val="w3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u w:val="single"/>
    </w:rPr>
  </w:style>
  <w:style w:type="paragraph" w:customStyle="1" w:styleId="w4">
    <w:name w:val="w4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</w:rPr>
  </w:style>
  <w:style w:type="paragraph" w:customStyle="1" w:styleId="w5">
    <w:name w:val="w5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u w:val="single"/>
    </w:rPr>
  </w:style>
  <w:style w:type="paragraph" w:customStyle="1" w:styleId="w6">
    <w:name w:val="w6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</w:rPr>
  </w:style>
  <w:style w:type="paragraph" w:customStyle="1" w:styleId="w7">
    <w:name w:val="w7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u w:val="single"/>
    </w:rPr>
  </w:style>
  <w:style w:type="paragraph" w:customStyle="1" w:styleId="w8">
    <w:name w:val="w8"/>
    <w:basedOn w:val="a"/>
    <w:pPr>
      <w:spacing w:before="90" w:beforeAutospacing="0" w:after="90" w:afterAutospacing="0"/>
      <w:ind w:firstLine="675"/>
      <w:jc w:val="both"/>
    </w:pPr>
    <w:rPr>
      <w:vertAlign w:val="subscript"/>
    </w:rPr>
  </w:style>
  <w:style w:type="paragraph" w:customStyle="1" w:styleId="w9">
    <w:name w:val="w9"/>
    <w:basedOn w:val="a"/>
    <w:pPr>
      <w:spacing w:before="90" w:beforeAutospacing="0" w:after="90" w:afterAutospacing="0"/>
      <w:ind w:firstLine="675"/>
      <w:jc w:val="both"/>
    </w:pPr>
    <w:rPr>
      <w:vertAlign w:val="superscript"/>
    </w:rPr>
  </w:style>
  <w:style w:type="paragraph" w:customStyle="1" w:styleId="wa">
    <w:name w:val="wa"/>
    <w:basedOn w:val="a"/>
    <w:pPr>
      <w:spacing w:before="90" w:beforeAutospacing="0" w:after="90" w:afterAutospacing="0"/>
      <w:ind w:firstLine="675"/>
      <w:jc w:val="both"/>
    </w:pPr>
    <w:rPr>
      <w:b/>
      <w:bCs/>
      <w:vertAlign w:val="subscript"/>
    </w:rPr>
  </w:style>
  <w:style w:type="paragraph" w:customStyle="1" w:styleId="wb">
    <w:name w:val="wb"/>
    <w:basedOn w:val="a"/>
    <w:pPr>
      <w:spacing w:before="90" w:beforeAutospacing="0" w:after="90" w:afterAutospacing="0"/>
      <w:ind w:firstLine="675"/>
      <w:jc w:val="both"/>
    </w:pPr>
    <w:rPr>
      <w:b/>
      <w:bCs/>
      <w:vertAlign w:val="superscript"/>
    </w:rPr>
  </w:style>
  <w:style w:type="paragraph" w:customStyle="1" w:styleId="wc">
    <w:name w:val="wc"/>
    <w:basedOn w:val="a"/>
    <w:pPr>
      <w:spacing w:before="90" w:beforeAutospacing="0" w:after="90" w:afterAutospacing="0"/>
      <w:ind w:firstLine="675"/>
      <w:jc w:val="both"/>
      <w:textAlignment w:val="baseline"/>
    </w:pPr>
    <w:rPr>
      <w:strike/>
    </w:rPr>
  </w:style>
  <w:style w:type="paragraph" w:customStyle="1" w:styleId="wd">
    <w:name w:val="wd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strike/>
    </w:rPr>
  </w:style>
  <w:style w:type="paragraph" w:customStyle="1" w:styleId="we">
    <w:name w:val="we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strike/>
    </w:rPr>
  </w:style>
  <w:style w:type="paragraph" w:customStyle="1" w:styleId="wf">
    <w:name w:val="wf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strike/>
    </w:rPr>
  </w:style>
  <w:style w:type="paragraph" w:customStyle="1" w:styleId="g02l">
    <w:name w:val="g0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c">
    <w:name w:val="g0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r">
    <w:name w:val="g0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j">
    <w:name w:val="g0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l">
    <w:name w:val="g1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c">
    <w:name w:val="g1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r">
    <w:name w:val="g1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j">
    <w:name w:val="g1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l">
    <w:name w:val="g2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c">
    <w:name w:val="g2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r">
    <w:name w:val="g2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j">
    <w:name w:val="g2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l">
    <w:name w:val="g3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c">
    <w:name w:val="g3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r">
    <w:name w:val="g3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j">
    <w:name w:val="g32j"/>
    <w:basedOn w:val="a"/>
    <w:pPr>
      <w:spacing w:before="90" w:beforeAutospacing="0" w:after="90" w:afterAutospacing="0"/>
      <w:ind w:firstLine="675"/>
      <w:jc w:val="both"/>
    </w:pPr>
  </w:style>
  <w:style w:type="character" w:customStyle="1" w:styleId="mark">
    <w:name w:val="mark"/>
    <w:basedOn w:val="a0"/>
    <w:rPr>
      <w:b w:val="0"/>
      <w:bCs w:val="0"/>
      <w:i/>
      <w:iCs/>
      <w:strike w:val="0"/>
      <w:dstrike w:val="0"/>
      <w:color w:val="1111EE"/>
      <w:u w:val="none"/>
      <w:effect w:val="none"/>
    </w:rPr>
  </w:style>
  <w:style w:type="character" w:customStyle="1" w:styleId="markx">
    <w:name w:val="markx"/>
    <w:basedOn w:val="a0"/>
    <w:rPr>
      <w:b w:val="0"/>
      <w:bCs w:val="0"/>
      <w:i/>
      <w:iCs/>
      <w:strike w:val="0"/>
      <w:dstrike w:val="0"/>
      <w:color w:val="1111EE"/>
      <w:u w:val="none"/>
      <w:effect w:val="none"/>
    </w:rPr>
  </w:style>
  <w:style w:type="paragraph" w:customStyle="1" w:styleId="l1">
    <w:name w:val="l1"/>
    <w:basedOn w:val="a"/>
    <w:pPr>
      <w:spacing w:before="0" w:beforeAutospacing="0" w:after="0" w:afterAutospacing="0"/>
    </w:pPr>
  </w:style>
  <w:style w:type="paragraph" w:customStyle="1" w:styleId="c1">
    <w:name w:val="c1"/>
    <w:basedOn w:val="a"/>
    <w:pPr>
      <w:spacing w:before="0" w:beforeAutospacing="0" w:after="0" w:afterAutospacing="0"/>
      <w:jc w:val="center"/>
    </w:pPr>
  </w:style>
  <w:style w:type="paragraph" w:customStyle="1" w:styleId="r1">
    <w:name w:val="r1"/>
    <w:basedOn w:val="a"/>
    <w:pPr>
      <w:spacing w:before="0" w:beforeAutospacing="0" w:after="0" w:afterAutospacing="0"/>
      <w:jc w:val="right"/>
    </w:pPr>
  </w:style>
  <w:style w:type="paragraph" w:customStyle="1" w:styleId="j1">
    <w:name w:val="j1"/>
    <w:basedOn w:val="a"/>
    <w:pPr>
      <w:spacing w:before="0" w:beforeAutospacing="0" w:after="0" w:afterAutospacing="0"/>
      <w:jc w:val="both"/>
    </w:pPr>
  </w:style>
  <w:style w:type="paragraph" w:customStyle="1" w:styleId="p1">
    <w:name w:val="p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1">
    <w:name w:val="n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1">
    <w:name w:val="i1"/>
    <w:basedOn w:val="a"/>
    <w:pPr>
      <w:spacing w:before="0" w:beforeAutospacing="0" w:after="0" w:afterAutospacing="0"/>
      <w:ind w:left="570"/>
    </w:pPr>
  </w:style>
  <w:style w:type="paragraph" w:customStyle="1" w:styleId="k1">
    <w:name w:val="k1"/>
    <w:basedOn w:val="a"/>
    <w:pPr>
      <w:spacing w:before="0" w:beforeAutospacing="0" w:after="0" w:afterAutospacing="0"/>
      <w:ind w:left="570"/>
      <w:jc w:val="both"/>
    </w:pPr>
  </w:style>
  <w:style w:type="paragraph" w:customStyle="1" w:styleId="h1">
    <w:name w:val="h1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1">
    <w:name w:val="t1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1">
    <w:name w:val="m1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paragraph" w:customStyle="1" w:styleId="l2">
    <w:name w:val="l2"/>
    <w:basedOn w:val="a"/>
    <w:pPr>
      <w:spacing w:before="0" w:beforeAutospacing="0" w:after="0" w:afterAutospacing="0"/>
    </w:pPr>
  </w:style>
  <w:style w:type="paragraph" w:customStyle="1" w:styleId="c2">
    <w:name w:val="c2"/>
    <w:basedOn w:val="a"/>
    <w:pPr>
      <w:spacing w:before="0" w:beforeAutospacing="0" w:after="0" w:afterAutospacing="0"/>
      <w:jc w:val="center"/>
    </w:pPr>
  </w:style>
  <w:style w:type="paragraph" w:customStyle="1" w:styleId="r2">
    <w:name w:val="r2"/>
    <w:basedOn w:val="a"/>
    <w:pPr>
      <w:spacing w:before="0" w:beforeAutospacing="0" w:after="0" w:afterAutospacing="0"/>
      <w:jc w:val="right"/>
    </w:pPr>
  </w:style>
  <w:style w:type="paragraph" w:customStyle="1" w:styleId="j2">
    <w:name w:val="j2"/>
    <w:basedOn w:val="a"/>
    <w:pPr>
      <w:spacing w:before="0" w:beforeAutospacing="0" w:after="0" w:afterAutospacing="0"/>
      <w:jc w:val="both"/>
    </w:pPr>
  </w:style>
  <w:style w:type="paragraph" w:customStyle="1" w:styleId="p2">
    <w:name w:val="p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2">
    <w:name w:val="n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2">
    <w:name w:val="i2"/>
    <w:basedOn w:val="a"/>
    <w:pPr>
      <w:spacing w:before="0" w:beforeAutospacing="0" w:after="0" w:afterAutospacing="0"/>
      <w:ind w:left="570"/>
    </w:pPr>
  </w:style>
  <w:style w:type="paragraph" w:customStyle="1" w:styleId="k2">
    <w:name w:val="k2"/>
    <w:basedOn w:val="a"/>
    <w:pPr>
      <w:spacing w:before="0" w:beforeAutospacing="0" w:after="0" w:afterAutospacing="0"/>
      <w:ind w:left="570"/>
      <w:jc w:val="both"/>
    </w:pPr>
  </w:style>
  <w:style w:type="paragraph" w:customStyle="1" w:styleId="h2">
    <w:name w:val="h2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2">
    <w:name w:val="t2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2">
    <w:name w:val="m2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character" w:customStyle="1" w:styleId="cmd">
    <w:name w:val="cmd"/>
    <w:basedOn w:val="a0"/>
  </w:style>
  <w:style w:type="character" w:customStyle="1" w:styleId="w91">
    <w:name w:val="w91"/>
    <w:basedOn w:val="a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  <w:style w:type="character" w:customStyle="1" w:styleId="ed">
    <w:name w:val="ed"/>
    <w:basedOn w:val="a0"/>
  </w:style>
  <w:style w:type="character" w:customStyle="1" w:styleId="edx">
    <w:name w:val="edx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90" w:beforeAutospacing="0" w:after="90" w:afterAutospacing="0"/>
      <w:ind w:firstLine="675"/>
      <w:jc w:val="both"/>
    </w:pPr>
  </w:style>
  <w:style w:type="paragraph" w:customStyle="1" w:styleId="i">
    <w:name w:val="i"/>
    <w:basedOn w:val="a"/>
    <w:pPr>
      <w:spacing w:before="90" w:beforeAutospacing="0" w:after="90" w:afterAutospacing="0"/>
      <w:ind w:left="675"/>
    </w:pPr>
  </w:style>
  <w:style w:type="paragraph" w:customStyle="1" w:styleId="k">
    <w:name w:val="k"/>
    <w:basedOn w:val="a"/>
    <w:pPr>
      <w:spacing w:before="90" w:beforeAutospacing="0" w:after="90" w:afterAutospacing="0"/>
      <w:ind w:left="675"/>
      <w:jc w:val="both"/>
    </w:pPr>
  </w:style>
  <w:style w:type="paragraph" w:customStyle="1" w:styleId="h">
    <w:name w:val="h"/>
    <w:basedOn w:val="a"/>
    <w:pPr>
      <w:spacing w:before="90" w:beforeAutospacing="0" w:after="90" w:afterAutospacing="0"/>
      <w:ind w:left="1890" w:hanging="1215"/>
    </w:pPr>
    <w:rPr>
      <w:b/>
      <w:bCs/>
    </w:rPr>
  </w:style>
  <w:style w:type="paragraph" w:customStyle="1" w:styleId="s">
    <w:name w:val="s"/>
    <w:basedOn w:val="a"/>
    <w:pPr>
      <w:spacing w:before="90" w:beforeAutospacing="0" w:after="90" w:afterAutospacing="0"/>
      <w:ind w:left="5100"/>
      <w:jc w:val="center"/>
    </w:pPr>
  </w:style>
  <w:style w:type="paragraph" w:customStyle="1" w:styleId="c">
    <w:name w:val="c"/>
    <w:basedOn w:val="a"/>
    <w:pPr>
      <w:spacing w:before="90" w:beforeAutospacing="0" w:after="90" w:afterAutospacing="0"/>
      <w:ind w:left="675" w:right="675"/>
      <w:jc w:val="center"/>
    </w:pPr>
  </w:style>
  <w:style w:type="paragraph" w:customStyle="1" w:styleId="t">
    <w:name w:val="t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z">
    <w:name w:val="z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y">
    <w:name w:val="y"/>
    <w:basedOn w:val="a"/>
    <w:pPr>
      <w:spacing w:before="90" w:beforeAutospacing="0" w:after="90" w:afterAutospacing="0"/>
      <w:ind w:left="675"/>
    </w:pPr>
  </w:style>
  <w:style w:type="paragraph" w:customStyle="1" w:styleId="m">
    <w:name w:val="m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">
    <w:name w:val="l"/>
    <w:basedOn w:val="a"/>
    <w:pPr>
      <w:spacing w:before="90" w:beforeAutospacing="0" w:after="90" w:afterAutospacing="0"/>
    </w:pPr>
  </w:style>
  <w:style w:type="paragraph" w:customStyle="1" w:styleId="r">
    <w:name w:val="r"/>
    <w:basedOn w:val="a"/>
    <w:pPr>
      <w:spacing w:before="90" w:beforeAutospacing="0" w:after="90" w:afterAutospacing="0"/>
      <w:jc w:val="right"/>
    </w:pPr>
  </w:style>
  <w:style w:type="paragraph" w:customStyle="1" w:styleId="j">
    <w:name w:val="j"/>
    <w:basedOn w:val="a"/>
    <w:pPr>
      <w:spacing w:before="90" w:beforeAutospacing="0" w:after="90" w:afterAutospacing="0"/>
      <w:jc w:val="both"/>
    </w:pPr>
  </w:style>
  <w:style w:type="paragraph" w:customStyle="1" w:styleId="f">
    <w:name w:val="f"/>
    <w:basedOn w:val="a"/>
    <w:pPr>
      <w:pBdr>
        <w:left w:val="single" w:sz="36" w:space="4" w:color="94DD96"/>
      </w:pBdr>
      <w:shd w:val="clear" w:color="auto" w:fill="DCFEED"/>
      <w:spacing w:before="90" w:beforeAutospacing="0" w:after="90" w:afterAutospacing="0"/>
      <w:ind w:left="675"/>
    </w:pPr>
  </w:style>
  <w:style w:type="paragraph" w:customStyle="1" w:styleId="a4">
    <w:name w:val="a"/>
    <w:basedOn w:val="a"/>
    <w:pPr>
      <w:pBdr>
        <w:left w:val="single" w:sz="36" w:space="4" w:color="C0C0C0"/>
      </w:pBdr>
      <w:shd w:val="clear" w:color="auto" w:fill="F0F0F0"/>
      <w:spacing w:before="90" w:beforeAutospacing="0" w:after="90" w:afterAutospacing="0"/>
      <w:ind w:left="675"/>
    </w:pPr>
  </w:style>
  <w:style w:type="paragraph" w:customStyle="1" w:styleId="p">
    <w:name w:val="p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n">
    <w:name w:val="n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hd">
    <w:name w:val="hd"/>
    <w:basedOn w:val="a"/>
    <w:pPr>
      <w:spacing w:before="90" w:beforeAutospacing="0" w:after="90" w:afterAutospacing="0"/>
      <w:ind w:firstLine="675"/>
      <w:jc w:val="both"/>
    </w:pPr>
    <w:rPr>
      <w:vanish/>
    </w:rPr>
  </w:style>
  <w:style w:type="paragraph" w:customStyle="1" w:styleId="w0">
    <w:name w:val="w0"/>
    <w:basedOn w:val="a"/>
    <w:pPr>
      <w:spacing w:before="90" w:beforeAutospacing="0" w:after="90" w:afterAutospacing="0"/>
      <w:ind w:firstLine="675"/>
      <w:jc w:val="both"/>
      <w:textAlignment w:val="baseline"/>
    </w:pPr>
  </w:style>
  <w:style w:type="paragraph" w:customStyle="1" w:styleId="w1">
    <w:name w:val="w1"/>
    <w:basedOn w:val="a"/>
    <w:pPr>
      <w:spacing w:before="90" w:beforeAutospacing="0" w:after="90" w:afterAutospacing="0"/>
      <w:ind w:firstLine="675"/>
      <w:jc w:val="both"/>
      <w:textAlignment w:val="baseline"/>
    </w:pPr>
    <w:rPr>
      <w:u w:val="single"/>
    </w:rPr>
  </w:style>
  <w:style w:type="paragraph" w:customStyle="1" w:styleId="w2">
    <w:name w:val="w2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</w:rPr>
  </w:style>
  <w:style w:type="paragraph" w:customStyle="1" w:styleId="w3">
    <w:name w:val="w3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u w:val="single"/>
    </w:rPr>
  </w:style>
  <w:style w:type="paragraph" w:customStyle="1" w:styleId="w4">
    <w:name w:val="w4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</w:rPr>
  </w:style>
  <w:style w:type="paragraph" w:customStyle="1" w:styleId="w5">
    <w:name w:val="w5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u w:val="single"/>
    </w:rPr>
  </w:style>
  <w:style w:type="paragraph" w:customStyle="1" w:styleId="w6">
    <w:name w:val="w6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</w:rPr>
  </w:style>
  <w:style w:type="paragraph" w:customStyle="1" w:styleId="w7">
    <w:name w:val="w7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u w:val="single"/>
    </w:rPr>
  </w:style>
  <w:style w:type="paragraph" w:customStyle="1" w:styleId="w8">
    <w:name w:val="w8"/>
    <w:basedOn w:val="a"/>
    <w:pPr>
      <w:spacing w:before="90" w:beforeAutospacing="0" w:after="90" w:afterAutospacing="0"/>
      <w:ind w:firstLine="675"/>
      <w:jc w:val="both"/>
    </w:pPr>
    <w:rPr>
      <w:vertAlign w:val="subscript"/>
    </w:rPr>
  </w:style>
  <w:style w:type="paragraph" w:customStyle="1" w:styleId="w9">
    <w:name w:val="w9"/>
    <w:basedOn w:val="a"/>
    <w:pPr>
      <w:spacing w:before="90" w:beforeAutospacing="0" w:after="90" w:afterAutospacing="0"/>
      <w:ind w:firstLine="675"/>
      <w:jc w:val="both"/>
    </w:pPr>
    <w:rPr>
      <w:vertAlign w:val="superscript"/>
    </w:rPr>
  </w:style>
  <w:style w:type="paragraph" w:customStyle="1" w:styleId="wa">
    <w:name w:val="wa"/>
    <w:basedOn w:val="a"/>
    <w:pPr>
      <w:spacing w:before="90" w:beforeAutospacing="0" w:after="90" w:afterAutospacing="0"/>
      <w:ind w:firstLine="675"/>
      <w:jc w:val="both"/>
    </w:pPr>
    <w:rPr>
      <w:b/>
      <w:bCs/>
      <w:vertAlign w:val="subscript"/>
    </w:rPr>
  </w:style>
  <w:style w:type="paragraph" w:customStyle="1" w:styleId="wb">
    <w:name w:val="wb"/>
    <w:basedOn w:val="a"/>
    <w:pPr>
      <w:spacing w:before="90" w:beforeAutospacing="0" w:after="90" w:afterAutospacing="0"/>
      <w:ind w:firstLine="675"/>
      <w:jc w:val="both"/>
    </w:pPr>
    <w:rPr>
      <w:b/>
      <w:bCs/>
      <w:vertAlign w:val="superscript"/>
    </w:rPr>
  </w:style>
  <w:style w:type="paragraph" w:customStyle="1" w:styleId="wc">
    <w:name w:val="wc"/>
    <w:basedOn w:val="a"/>
    <w:pPr>
      <w:spacing w:before="90" w:beforeAutospacing="0" w:after="90" w:afterAutospacing="0"/>
      <w:ind w:firstLine="675"/>
      <w:jc w:val="both"/>
      <w:textAlignment w:val="baseline"/>
    </w:pPr>
    <w:rPr>
      <w:strike/>
    </w:rPr>
  </w:style>
  <w:style w:type="paragraph" w:customStyle="1" w:styleId="wd">
    <w:name w:val="wd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strike/>
    </w:rPr>
  </w:style>
  <w:style w:type="paragraph" w:customStyle="1" w:styleId="we">
    <w:name w:val="we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strike/>
    </w:rPr>
  </w:style>
  <w:style w:type="paragraph" w:customStyle="1" w:styleId="wf">
    <w:name w:val="wf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strike/>
    </w:rPr>
  </w:style>
  <w:style w:type="paragraph" w:customStyle="1" w:styleId="g02l">
    <w:name w:val="g0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c">
    <w:name w:val="g0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r">
    <w:name w:val="g0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j">
    <w:name w:val="g0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l">
    <w:name w:val="g1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c">
    <w:name w:val="g1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r">
    <w:name w:val="g1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j">
    <w:name w:val="g1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l">
    <w:name w:val="g2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c">
    <w:name w:val="g2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r">
    <w:name w:val="g2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j">
    <w:name w:val="g2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l">
    <w:name w:val="g3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c">
    <w:name w:val="g3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r">
    <w:name w:val="g3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j">
    <w:name w:val="g32j"/>
    <w:basedOn w:val="a"/>
    <w:pPr>
      <w:spacing w:before="90" w:beforeAutospacing="0" w:after="90" w:afterAutospacing="0"/>
      <w:ind w:firstLine="675"/>
      <w:jc w:val="both"/>
    </w:pPr>
  </w:style>
  <w:style w:type="character" w:customStyle="1" w:styleId="mark">
    <w:name w:val="mark"/>
    <w:basedOn w:val="a0"/>
    <w:rPr>
      <w:b w:val="0"/>
      <w:bCs w:val="0"/>
      <w:i/>
      <w:iCs/>
      <w:strike w:val="0"/>
      <w:dstrike w:val="0"/>
      <w:color w:val="1111EE"/>
      <w:u w:val="none"/>
      <w:effect w:val="none"/>
    </w:rPr>
  </w:style>
  <w:style w:type="character" w:customStyle="1" w:styleId="markx">
    <w:name w:val="markx"/>
    <w:basedOn w:val="a0"/>
    <w:rPr>
      <w:b w:val="0"/>
      <w:bCs w:val="0"/>
      <w:i/>
      <w:iCs/>
      <w:strike w:val="0"/>
      <w:dstrike w:val="0"/>
      <w:color w:val="1111EE"/>
      <w:u w:val="none"/>
      <w:effect w:val="none"/>
    </w:rPr>
  </w:style>
  <w:style w:type="paragraph" w:customStyle="1" w:styleId="l1">
    <w:name w:val="l1"/>
    <w:basedOn w:val="a"/>
    <w:pPr>
      <w:spacing w:before="0" w:beforeAutospacing="0" w:after="0" w:afterAutospacing="0"/>
    </w:pPr>
  </w:style>
  <w:style w:type="paragraph" w:customStyle="1" w:styleId="c1">
    <w:name w:val="c1"/>
    <w:basedOn w:val="a"/>
    <w:pPr>
      <w:spacing w:before="0" w:beforeAutospacing="0" w:after="0" w:afterAutospacing="0"/>
      <w:jc w:val="center"/>
    </w:pPr>
  </w:style>
  <w:style w:type="paragraph" w:customStyle="1" w:styleId="r1">
    <w:name w:val="r1"/>
    <w:basedOn w:val="a"/>
    <w:pPr>
      <w:spacing w:before="0" w:beforeAutospacing="0" w:after="0" w:afterAutospacing="0"/>
      <w:jc w:val="right"/>
    </w:pPr>
  </w:style>
  <w:style w:type="paragraph" w:customStyle="1" w:styleId="j1">
    <w:name w:val="j1"/>
    <w:basedOn w:val="a"/>
    <w:pPr>
      <w:spacing w:before="0" w:beforeAutospacing="0" w:after="0" w:afterAutospacing="0"/>
      <w:jc w:val="both"/>
    </w:pPr>
  </w:style>
  <w:style w:type="paragraph" w:customStyle="1" w:styleId="p1">
    <w:name w:val="p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1">
    <w:name w:val="n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1">
    <w:name w:val="i1"/>
    <w:basedOn w:val="a"/>
    <w:pPr>
      <w:spacing w:before="0" w:beforeAutospacing="0" w:after="0" w:afterAutospacing="0"/>
      <w:ind w:left="570"/>
    </w:pPr>
  </w:style>
  <w:style w:type="paragraph" w:customStyle="1" w:styleId="k1">
    <w:name w:val="k1"/>
    <w:basedOn w:val="a"/>
    <w:pPr>
      <w:spacing w:before="0" w:beforeAutospacing="0" w:after="0" w:afterAutospacing="0"/>
      <w:ind w:left="570"/>
      <w:jc w:val="both"/>
    </w:pPr>
  </w:style>
  <w:style w:type="paragraph" w:customStyle="1" w:styleId="h1">
    <w:name w:val="h1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1">
    <w:name w:val="t1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1">
    <w:name w:val="m1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paragraph" w:customStyle="1" w:styleId="l2">
    <w:name w:val="l2"/>
    <w:basedOn w:val="a"/>
    <w:pPr>
      <w:spacing w:before="0" w:beforeAutospacing="0" w:after="0" w:afterAutospacing="0"/>
    </w:pPr>
  </w:style>
  <w:style w:type="paragraph" w:customStyle="1" w:styleId="c2">
    <w:name w:val="c2"/>
    <w:basedOn w:val="a"/>
    <w:pPr>
      <w:spacing w:before="0" w:beforeAutospacing="0" w:after="0" w:afterAutospacing="0"/>
      <w:jc w:val="center"/>
    </w:pPr>
  </w:style>
  <w:style w:type="paragraph" w:customStyle="1" w:styleId="r2">
    <w:name w:val="r2"/>
    <w:basedOn w:val="a"/>
    <w:pPr>
      <w:spacing w:before="0" w:beforeAutospacing="0" w:after="0" w:afterAutospacing="0"/>
      <w:jc w:val="right"/>
    </w:pPr>
  </w:style>
  <w:style w:type="paragraph" w:customStyle="1" w:styleId="j2">
    <w:name w:val="j2"/>
    <w:basedOn w:val="a"/>
    <w:pPr>
      <w:spacing w:before="0" w:beforeAutospacing="0" w:after="0" w:afterAutospacing="0"/>
      <w:jc w:val="both"/>
    </w:pPr>
  </w:style>
  <w:style w:type="paragraph" w:customStyle="1" w:styleId="p2">
    <w:name w:val="p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2">
    <w:name w:val="n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2">
    <w:name w:val="i2"/>
    <w:basedOn w:val="a"/>
    <w:pPr>
      <w:spacing w:before="0" w:beforeAutospacing="0" w:after="0" w:afterAutospacing="0"/>
      <w:ind w:left="570"/>
    </w:pPr>
  </w:style>
  <w:style w:type="paragraph" w:customStyle="1" w:styleId="k2">
    <w:name w:val="k2"/>
    <w:basedOn w:val="a"/>
    <w:pPr>
      <w:spacing w:before="0" w:beforeAutospacing="0" w:after="0" w:afterAutospacing="0"/>
      <w:ind w:left="570"/>
      <w:jc w:val="both"/>
    </w:pPr>
  </w:style>
  <w:style w:type="paragraph" w:customStyle="1" w:styleId="h2">
    <w:name w:val="h2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2">
    <w:name w:val="t2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2">
    <w:name w:val="m2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character" w:customStyle="1" w:styleId="cmd">
    <w:name w:val="cmd"/>
    <w:basedOn w:val="a0"/>
  </w:style>
  <w:style w:type="character" w:customStyle="1" w:styleId="w91">
    <w:name w:val="w91"/>
    <w:basedOn w:val="a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  <w:style w:type="character" w:customStyle="1" w:styleId="ed">
    <w:name w:val="ed"/>
    <w:basedOn w:val="a0"/>
  </w:style>
  <w:style w:type="character" w:customStyle="1" w:styleId="edx">
    <w:name w:val="edx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373695">
      <w:bodyDiv w:val="1"/>
      <w:marLeft w:val="1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25384</Words>
  <Characters>144695</Characters>
  <Application>Microsoft Office Word</Application>
  <DocSecurity>0</DocSecurity>
  <Lines>1205</Lines>
  <Paragraphs>339</Paragraphs>
  <ScaleCrop>false</ScaleCrop>
  <Company>Reanimator Extreme Edition</Company>
  <LinksUpToDate>false</LinksUpToDate>
  <CharactersWithSpaces>169740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Complex</dc:title>
  <dc:creator>Александр Иванов</dc:creator>
  <cp:lastModifiedBy>Александр Иванов</cp:lastModifiedBy>
  <cp:revision>2</cp:revision>
  <dcterms:created xsi:type="dcterms:W3CDTF">2023-06-02T11:23:00Z</dcterms:created>
  <dcterms:modified xsi:type="dcterms:W3CDTF">2023-06-02T11:23:00Z</dcterms:modified>
</cp:coreProperties>
</file>